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5BF9" w14:textId="24C9C7DC" w:rsidR="005B4D71" w:rsidRDefault="002C4FE5" w:rsidP="0024266E">
      <w:pPr>
        <w:pStyle w:val="Rubrik1"/>
        <w:tabs>
          <w:tab w:val="left" w:pos="2793"/>
        </w:tabs>
        <w:spacing w:before="400"/>
      </w:pPr>
      <w:bookmarkStart w:id="0" w:name="_GoBack"/>
      <w:bookmarkEnd w:id="0"/>
      <w:r>
        <w:t>R</w:t>
      </w:r>
      <w:r w:rsidR="00A72C9C">
        <w:t xml:space="preserve">egelverk kring ersättningar </w:t>
      </w:r>
      <w:r>
        <w:t xml:space="preserve">vid vård på </w:t>
      </w:r>
      <w:r w:rsidR="00A72C9C">
        <w:t>distan</w:t>
      </w:r>
      <w:r>
        <w:t>s</w:t>
      </w:r>
      <w:r w:rsidR="00BD7C8B">
        <w:t xml:space="preserve"> </w:t>
      </w:r>
    </w:p>
    <w:p w14:paraId="38BF2F2E" w14:textId="77777777" w:rsidR="00A72C9C" w:rsidRPr="00A72C9C" w:rsidRDefault="00A72C9C" w:rsidP="00A72C9C"/>
    <w:p w14:paraId="18959FD1" w14:textId="3539B4C3" w:rsidR="00BD7C8B" w:rsidRPr="00BD7C8B" w:rsidRDefault="00BD7C8B" w:rsidP="00BD51D3">
      <w:pPr>
        <w:pStyle w:val="Brdtext-RJH"/>
        <w:pBdr>
          <w:top w:val="single" w:sz="4" w:space="1" w:color="auto"/>
          <w:left w:val="single" w:sz="4" w:space="4" w:color="auto"/>
          <w:bottom w:val="single" w:sz="4" w:space="1" w:color="auto"/>
          <w:right w:val="single" w:sz="4" w:space="4" w:color="auto"/>
        </w:pBdr>
        <w:shd w:val="clear" w:color="auto" w:fill="CAFF4E" w:themeFill="accent1" w:themeFillTint="99"/>
        <w:rPr>
          <w:b/>
          <w:lang w:val="sv-SE"/>
        </w:rPr>
      </w:pPr>
      <w:r w:rsidRPr="00BD7C8B">
        <w:rPr>
          <w:b/>
          <w:lang w:val="sv-SE"/>
        </w:rPr>
        <w:t>SYFTE</w:t>
      </w:r>
      <w:r>
        <w:rPr>
          <w:b/>
          <w:lang w:val="sv-SE"/>
        </w:rPr>
        <w:t xml:space="preserve"> MED REGELVERKET</w:t>
      </w:r>
    </w:p>
    <w:p w14:paraId="2A3A152D" w14:textId="562C7013" w:rsidR="00BD7C8B" w:rsidRPr="00BD7C8B" w:rsidRDefault="00782E7C" w:rsidP="00DA5DBA">
      <w:pPr>
        <w:pStyle w:val="Brdtext-RJH"/>
        <w:rPr>
          <w:lang w:val="sv-SE"/>
        </w:rPr>
      </w:pPr>
      <w:r>
        <w:rPr>
          <w:lang w:val="sv-SE"/>
        </w:rPr>
        <w:br/>
      </w:r>
      <w:r w:rsidR="00BD7C8B">
        <w:rPr>
          <w:lang w:val="sv-SE"/>
        </w:rPr>
        <w:t>Syftet med d</w:t>
      </w:r>
      <w:r w:rsidR="00BD7C8B" w:rsidRPr="00BD7C8B">
        <w:rPr>
          <w:lang w:val="sv-SE"/>
        </w:rPr>
        <w:t xml:space="preserve">etta </w:t>
      </w:r>
      <w:r w:rsidR="00BD7C8B">
        <w:rPr>
          <w:lang w:val="sv-SE"/>
        </w:rPr>
        <w:t xml:space="preserve">regelverk är att underlätta utvecklingen av vård på distans med olika former av digital teknik. Detta genom att beskriva vad olika former av vård på distans innebär i form av </w:t>
      </w:r>
      <w:r>
        <w:rPr>
          <w:lang w:val="sv-SE"/>
        </w:rPr>
        <w:t xml:space="preserve">befintliga </w:t>
      </w:r>
      <w:r w:rsidR="00BD7C8B">
        <w:rPr>
          <w:lang w:val="sv-SE"/>
        </w:rPr>
        <w:t xml:space="preserve">patientavgifter. Utöver det regleras också hur ersättningar </w:t>
      </w:r>
      <w:r w:rsidR="005B6CB5">
        <w:rPr>
          <w:lang w:val="sv-SE"/>
        </w:rPr>
        <w:t>g</w:t>
      </w:r>
      <w:r w:rsidR="00BD7C8B">
        <w:rPr>
          <w:lang w:val="sv-SE"/>
        </w:rPr>
        <w:t>ällande utomlänspatienter ska hanteras. Regelverket ger också tolkningar på hur patientavgifter, journalföring, bokföring</w:t>
      </w:r>
      <w:r w:rsidR="005B6CB5">
        <w:rPr>
          <w:lang w:val="sv-SE"/>
        </w:rPr>
        <w:t>, sjukresekostnader</w:t>
      </w:r>
      <w:r w:rsidR="00BD7C8B">
        <w:rPr>
          <w:lang w:val="sv-SE"/>
        </w:rPr>
        <w:t xml:space="preserve"> mm ska hanteras för att inte otydligheter ska bli hinder för utveckling av vård på distans. Slutligen ges förslag till hur registrering i Cosmic ska ske för att statistik ska kunna tas ut för att se utvecklingen av vård på distans i olika former.  </w:t>
      </w:r>
    </w:p>
    <w:p w14:paraId="0B00B917" w14:textId="77777777" w:rsidR="00BD7C8B" w:rsidRDefault="00BD7C8B" w:rsidP="00DA5DBA">
      <w:pPr>
        <w:pStyle w:val="Brdtext-RJH"/>
        <w:rPr>
          <w:b/>
          <w:lang w:val="sv-SE"/>
        </w:rPr>
      </w:pPr>
    </w:p>
    <w:p w14:paraId="0ADEF5D6" w14:textId="77777777" w:rsidR="00BD7C8B" w:rsidRDefault="00BD7C8B" w:rsidP="00DA5DBA">
      <w:pPr>
        <w:pStyle w:val="Brdtext-RJH"/>
        <w:rPr>
          <w:b/>
          <w:lang w:val="sv-SE"/>
        </w:rPr>
      </w:pPr>
    </w:p>
    <w:p w14:paraId="1981DBBE" w14:textId="35C96971" w:rsidR="002C4FE5" w:rsidRDefault="002C4FE5" w:rsidP="00BD51D3">
      <w:pPr>
        <w:pStyle w:val="Brdtext-RJH"/>
        <w:pBdr>
          <w:top w:val="single" w:sz="4" w:space="1" w:color="auto"/>
          <w:left w:val="single" w:sz="4" w:space="4" w:color="auto"/>
          <w:bottom w:val="single" w:sz="4" w:space="1" w:color="auto"/>
          <w:right w:val="single" w:sz="4" w:space="4" w:color="auto"/>
        </w:pBdr>
        <w:shd w:val="clear" w:color="auto" w:fill="CAFF4E" w:themeFill="accent1" w:themeFillTint="99"/>
        <w:rPr>
          <w:b/>
          <w:lang w:val="sv-SE"/>
        </w:rPr>
      </w:pPr>
      <w:r w:rsidRPr="0031793E">
        <w:rPr>
          <w:b/>
          <w:lang w:val="sv-SE"/>
        </w:rPr>
        <w:t>PATIENTAVGIFTER</w:t>
      </w:r>
    </w:p>
    <w:p w14:paraId="25D7CE4F" w14:textId="77777777" w:rsidR="002C4FE5" w:rsidRDefault="002C4FE5" w:rsidP="00DA5DBA">
      <w:pPr>
        <w:pStyle w:val="Brdtext-RJH"/>
        <w:rPr>
          <w:b/>
          <w:lang w:val="sv-SE"/>
        </w:rPr>
      </w:pPr>
    </w:p>
    <w:p w14:paraId="63126EB6" w14:textId="77777777" w:rsidR="002C4FE5" w:rsidRDefault="002C4FE5" w:rsidP="00DA5DBA">
      <w:pPr>
        <w:pStyle w:val="Brdtext-RJH"/>
        <w:rPr>
          <w:b/>
          <w:lang w:val="sv-SE"/>
        </w:rPr>
      </w:pPr>
      <w:r>
        <w:rPr>
          <w:b/>
          <w:lang w:val="sv-SE"/>
        </w:rPr>
        <w:t xml:space="preserve">Enligt nuvarande avgiftsbeslut (avgiftshandboken) gäller följande:  </w:t>
      </w:r>
    </w:p>
    <w:tbl>
      <w:tblPr>
        <w:tblStyle w:val="Tabellrutnt"/>
        <w:tblW w:w="0" w:type="auto"/>
        <w:tblLook w:val="04A0" w:firstRow="1" w:lastRow="0" w:firstColumn="1" w:lastColumn="0" w:noHBand="0" w:noVBand="1"/>
      </w:tblPr>
      <w:tblGrid>
        <w:gridCol w:w="4248"/>
        <w:gridCol w:w="3906"/>
      </w:tblGrid>
      <w:tr w:rsidR="002C4FE5" w14:paraId="01980BD2" w14:textId="77777777" w:rsidTr="00E56FB5">
        <w:tc>
          <w:tcPr>
            <w:tcW w:w="4248" w:type="dxa"/>
          </w:tcPr>
          <w:p w14:paraId="552E16EE" w14:textId="77777777" w:rsidR="002C4FE5" w:rsidRDefault="002C4FE5" w:rsidP="00B52F77">
            <w:pPr>
              <w:jc w:val="both"/>
            </w:pPr>
            <w:r>
              <w:rPr>
                <w:rFonts w:ascii="Verdana" w:hAnsi="Verdana"/>
                <w:color w:val="000000"/>
                <w:sz w:val="17"/>
                <w:szCs w:val="17"/>
              </w:rPr>
              <w:t>Besök via distansöverbryggande teknik</w:t>
            </w:r>
          </w:p>
        </w:tc>
        <w:tc>
          <w:tcPr>
            <w:tcW w:w="3906" w:type="dxa"/>
          </w:tcPr>
          <w:p w14:paraId="643287FE" w14:textId="0898F077" w:rsidR="002C4FE5" w:rsidRDefault="002C4FE5" w:rsidP="00B52F77">
            <w:r>
              <w:t>300 kr</w:t>
            </w:r>
            <w:r w:rsidR="00EE5706">
              <w:t xml:space="preserve">, </w:t>
            </w:r>
            <w:r w:rsidR="002E28C4">
              <w:t xml:space="preserve"> för aslysökande 50 kr</w:t>
            </w:r>
          </w:p>
        </w:tc>
      </w:tr>
    </w:tbl>
    <w:p w14:paraId="3D14BE84" w14:textId="23EAF574" w:rsidR="002C4FE5" w:rsidRDefault="002C4FE5" w:rsidP="0024266E">
      <w:pPr>
        <w:rPr>
          <w:rFonts w:ascii="Georgia" w:hAnsi="Georgia"/>
          <w:szCs w:val="20"/>
        </w:rPr>
      </w:pPr>
      <w:r>
        <w:rPr>
          <w:rFonts w:ascii="Georgia" w:hAnsi="Georgia"/>
          <w:szCs w:val="20"/>
        </w:rPr>
        <w:t>Som förklaring står det</w:t>
      </w:r>
      <w:r w:rsidR="00BD7C8B">
        <w:rPr>
          <w:rFonts w:ascii="Georgia" w:hAnsi="Georgia"/>
          <w:szCs w:val="20"/>
        </w:rPr>
        <w:t xml:space="preserve"> i avgiftshandboken</w:t>
      </w:r>
      <w:r>
        <w:rPr>
          <w:rFonts w:ascii="Georgia" w:hAnsi="Georgia"/>
          <w:szCs w:val="20"/>
        </w:rPr>
        <w:t xml:space="preserve">: </w:t>
      </w:r>
    </w:p>
    <w:p w14:paraId="5FDDA611" w14:textId="118D5848" w:rsidR="002C4FE5" w:rsidRPr="00145BC0" w:rsidRDefault="00145BC0" w:rsidP="002C4FE5">
      <w:pPr>
        <w:rPr>
          <w:rFonts w:ascii="Georgia" w:hAnsi="Georgia"/>
          <w:szCs w:val="20"/>
        </w:rPr>
      </w:pPr>
      <w:r>
        <w:rPr>
          <w:rFonts w:ascii="Georgia" w:hAnsi="Georgia"/>
          <w:szCs w:val="20"/>
        </w:rPr>
        <w:t>”</w:t>
      </w:r>
      <w:r w:rsidR="002C4FE5" w:rsidRPr="00145BC0">
        <w:rPr>
          <w:rFonts w:ascii="Georgia" w:hAnsi="Georgia"/>
          <w:szCs w:val="20"/>
        </w:rPr>
        <w:t xml:space="preserve">Med vårdbesök jämställs kvalificerad rådgivning (oavsett vårdgivarkategori) som ges via telefon och ersätter ett besök, t ex </w:t>
      </w:r>
      <w:r w:rsidR="008B29B1" w:rsidRPr="008B29B1">
        <w:rPr>
          <w:rFonts w:ascii="Georgia" w:hAnsi="Georgia"/>
          <w:szCs w:val="20"/>
        </w:rPr>
        <w:t xml:space="preserve">uppföljning av </w:t>
      </w:r>
      <w:r w:rsidR="008B29B1">
        <w:rPr>
          <w:rFonts w:ascii="Georgia" w:hAnsi="Georgia"/>
          <w:szCs w:val="20"/>
        </w:rPr>
        <w:t>t</w:t>
      </w:r>
      <w:r w:rsidR="008B29B1" w:rsidRPr="008B29B1">
        <w:rPr>
          <w:rFonts w:ascii="Georgia" w:hAnsi="Georgia"/>
          <w:szCs w:val="20"/>
        </w:rPr>
        <w:t>i</w:t>
      </w:r>
      <w:r w:rsidR="008B29B1">
        <w:rPr>
          <w:rFonts w:ascii="Georgia" w:hAnsi="Georgia"/>
          <w:szCs w:val="20"/>
        </w:rPr>
        <w:t>d</w:t>
      </w:r>
      <w:r w:rsidR="008B29B1" w:rsidRPr="008B29B1">
        <w:rPr>
          <w:rFonts w:ascii="Georgia" w:hAnsi="Georgia"/>
          <w:szCs w:val="20"/>
        </w:rPr>
        <w:t>igare fysiskt möte</w:t>
      </w:r>
      <w:r w:rsidR="002C4FE5" w:rsidRPr="00145BC0">
        <w:rPr>
          <w:rFonts w:ascii="Georgia" w:hAnsi="Georgia"/>
          <w:szCs w:val="20"/>
        </w:rPr>
        <w:t>.</w:t>
      </w:r>
      <w:r>
        <w:rPr>
          <w:rFonts w:ascii="Georgia" w:hAnsi="Georgia"/>
          <w:szCs w:val="20"/>
        </w:rPr>
        <w:t>”</w:t>
      </w:r>
    </w:p>
    <w:p w14:paraId="5538CB64" w14:textId="77777777" w:rsidR="002C4FE5" w:rsidRDefault="002C4FE5" w:rsidP="0024266E">
      <w:pPr>
        <w:rPr>
          <w:rFonts w:ascii="Georgia" w:hAnsi="Georgia"/>
          <w:szCs w:val="20"/>
        </w:rPr>
      </w:pPr>
    </w:p>
    <w:p w14:paraId="7EDFA6C6" w14:textId="77777777" w:rsidR="00145BC0" w:rsidRDefault="00145BC0" w:rsidP="0024266E">
      <w:pPr>
        <w:rPr>
          <w:rFonts w:ascii="Georgia" w:hAnsi="Georgia"/>
          <w:szCs w:val="20"/>
        </w:rPr>
      </w:pPr>
      <w:r>
        <w:rPr>
          <w:rFonts w:ascii="Georgia" w:hAnsi="Georgia"/>
          <w:szCs w:val="20"/>
        </w:rPr>
        <w:t xml:space="preserve">Avgiftsfritt är: </w:t>
      </w:r>
    </w:p>
    <w:p w14:paraId="650DE5E6" w14:textId="77777777" w:rsidR="002C4FE5" w:rsidRDefault="00145BC0" w:rsidP="0024266E">
      <w:pPr>
        <w:rPr>
          <w:rFonts w:ascii="Georgia" w:hAnsi="Georgia"/>
          <w:szCs w:val="20"/>
        </w:rPr>
      </w:pPr>
      <w:r w:rsidRPr="00145BC0">
        <w:rPr>
          <w:rFonts w:ascii="Georgia" w:hAnsi="Georgia"/>
          <w:szCs w:val="20"/>
        </w:rPr>
        <w:t xml:space="preserve">Enklare telefonrådgivning oavsett vårdgivarkategori är avgiftsfri. </w:t>
      </w:r>
    </w:p>
    <w:p w14:paraId="61399F04" w14:textId="77777777" w:rsidR="00145BC0" w:rsidRDefault="00145BC0" w:rsidP="00145BC0">
      <w:pPr>
        <w:rPr>
          <w:rFonts w:ascii="Georgia" w:hAnsi="Georgia"/>
          <w:szCs w:val="20"/>
        </w:rPr>
      </w:pPr>
      <w:r w:rsidRPr="00145BC0">
        <w:rPr>
          <w:rFonts w:ascii="Georgia" w:hAnsi="Georgia"/>
          <w:szCs w:val="20"/>
        </w:rPr>
        <w:t>Egenprovtagning virtuella hälsorum (under en prövotid på 2 år</w:t>
      </w:r>
      <w:r>
        <w:rPr>
          <w:rFonts w:ascii="Georgia" w:hAnsi="Georgia"/>
          <w:szCs w:val="20"/>
        </w:rPr>
        <w:t xml:space="preserve"> (2016-2018</w:t>
      </w:r>
      <w:r w:rsidRPr="00145BC0">
        <w:rPr>
          <w:rFonts w:ascii="Georgia" w:hAnsi="Georgia"/>
          <w:szCs w:val="20"/>
        </w:rPr>
        <w:t xml:space="preserve">). Virtuella hälsorum </w:t>
      </w:r>
      <w:r w:rsidR="008B29B1">
        <w:rPr>
          <w:rFonts w:ascii="Georgia" w:hAnsi="Georgia"/>
          <w:szCs w:val="20"/>
        </w:rPr>
        <w:t xml:space="preserve">med möjlighet för provtagning </w:t>
      </w:r>
      <w:r w:rsidRPr="00145BC0">
        <w:rPr>
          <w:rFonts w:ascii="Georgia" w:hAnsi="Georgia"/>
          <w:szCs w:val="20"/>
        </w:rPr>
        <w:t>finns för närvarande på Stuguns Hälsocentral.</w:t>
      </w:r>
    </w:p>
    <w:p w14:paraId="7A963CF5" w14:textId="77777777" w:rsidR="00145BC0" w:rsidRDefault="00145BC0" w:rsidP="00145BC0">
      <w:pPr>
        <w:rPr>
          <w:rFonts w:ascii="Georgia" w:hAnsi="Georgia"/>
          <w:szCs w:val="20"/>
        </w:rPr>
      </w:pPr>
    </w:p>
    <w:p w14:paraId="70AD8168" w14:textId="13F4EA5D" w:rsidR="00432984" w:rsidRDefault="0040254A" w:rsidP="00432984">
      <w:r>
        <w:rPr>
          <w:rFonts w:ascii="Georgia" w:hAnsi="Georgia"/>
          <w:szCs w:val="20"/>
        </w:rPr>
        <w:t xml:space="preserve">Avgiftsgruppen har gjort följande förtydligande angående </w:t>
      </w:r>
      <w:r w:rsidRPr="0040254A">
        <w:rPr>
          <w:rFonts w:ascii="Georgia" w:hAnsi="Georgia"/>
          <w:szCs w:val="20"/>
          <w:u w:val="single"/>
        </w:rPr>
        <w:t>kvalificerad rådgivning</w:t>
      </w:r>
      <w:r>
        <w:rPr>
          <w:rFonts w:ascii="Georgia" w:hAnsi="Georgia"/>
          <w:szCs w:val="20"/>
          <w:u w:val="single"/>
        </w:rPr>
        <w:t xml:space="preserve"> </w:t>
      </w:r>
      <w:r w:rsidR="00432984" w:rsidRPr="00432984">
        <w:rPr>
          <w:rFonts w:ascii="Georgia" w:hAnsi="Georgia"/>
          <w:szCs w:val="20"/>
        </w:rPr>
        <w:t xml:space="preserve">”Telefonrådgivning (oavsett vårdgivarkategori) som ersätter ett fysiskt vårdbesök och som föregåtts av överenskommelse med patient </w:t>
      </w:r>
      <w:r w:rsidR="0031793E" w:rsidRPr="00432984">
        <w:rPr>
          <w:rFonts w:ascii="Georgia" w:hAnsi="Georgia"/>
          <w:szCs w:val="20"/>
        </w:rPr>
        <w:t xml:space="preserve">(som innebär bokad tid) </w:t>
      </w:r>
      <w:r w:rsidR="00432984" w:rsidRPr="00432984">
        <w:rPr>
          <w:rFonts w:ascii="Georgia" w:hAnsi="Georgia"/>
          <w:szCs w:val="20"/>
        </w:rPr>
        <w:t>har avgiften 300 kr. Övriga telefonkontakter är avgiftsfria.”</w:t>
      </w:r>
    </w:p>
    <w:p w14:paraId="4B4A5D1B" w14:textId="77777777" w:rsidR="0040254A" w:rsidRPr="0040254A" w:rsidRDefault="0040254A" w:rsidP="00145BC0">
      <w:pPr>
        <w:rPr>
          <w:rFonts w:ascii="Georgia" w:hAnsi="Georgia"/>
          <w:szCs w:val="20"/>
        </w:rPr>
      </w:pPr>
    </w:p>
    <w:p w14:paraId="57E2F887" w14:textId="2130E871" w:rsidR="00145BC0" w:rsidRPr="00BD7C8B" w:rsidRDefault="00782E7C" w:rsidP="00145BC0">
      <w:pPr>
        <w:rPr>
          <w:rFonts w:ascii="Georgia" w:hAnsi="Georgia"/>
          <w:b/>
          <w:sz w:val="22"/>
          <w:szCs w:val="20"/>
          <w:u w:val="single"/>
        </w:rPr>
      </w:pPr>
      <w:r w:rsidRPr="00782E7C">
        <w:rPr>
          <w:rFonts w:ascii="Georgia" w:hAnsi="Georgia"/>
          <w:b/>
          <w:szCs w:val="20"/>
          <w:u w:val="single"/>
        </w:rPr>
        <w:t>T</w:t>
      </w:r>
      <w:r w:rsidR="00BD7C8B" w:rsidRPr="00782E7C">
        <w:rPr>
          <w:rFonts w:ascii="Georgia" w:hAnsi="Georgia"/>
          <w:b/>
          <w:sz w:val="22"/>
          <w:szCs w:val="20"/>
          <w:u w:val="single"/>
        </w:rPr>
        <w:t>olk</w:t>
      </w:r>
      <w:r w:rsidR="00BD7C8B" w:rsidRPr="00BD7C8B">
        <w:rPr>
          <w:rFonts w:ascii="Georgia" w:hAnsi="Georgia"/>
          <w:b/>
          <w:sz w:val="22"/>
          <w:szCs w:val="20"/>
          <w:u w:val="single"/>
        </w:rPr>
        <w:t>ning av nuvarande</w:t>
      </w:r>
      <w:r w:rsidR="00AD2CCE" w:rsidRPr="00BD7C8B">
        <w:rPr>
          <w:rFonts w:ascii="Georgia" w:hAnsi="Georgia"/>
          <w:b/>
          <w:sz w:val="22"/>
          <w:szCs w:val="20"/>
          <w:u w:val="single"/>
        </w:rPr>
        <w:t xml:space="preserve"> patientavgifter </w:t>
      </w:r>
      <w:r w:rsidR="00EC0687" w:rsidRPr="00BD7C8B">
        <w:rPr>
          <w:rFonts w:ascii="Georgia" w:hAnsi="Georgia"/>
          <w:b/>
          <w:sz w:val="22"/>
          <w:szCs w:val="20"/>
          <w:u w:val="single"/>
        </w:rPr>
        <w:t>vid vård på distans</w:t>
      </w:r>
    </w:p>
    <w:p w14:paraId="3965495B" w14:textId="77777777" w:rsidR="002C4FE5" w:rsidRDefault="002C4FE5" w:rsidP="0024266E">
      <w:pPr>
        <w:rPr>
          <w:rFonts w:ascii="Georgia" w:hAnsi="Georgia"/>
          <w:szCs w:val="20"/>
        </w:rPr>
      </w:pPr>
    </w:p>
    <w:p w14:paraId="7DBBFAA0" w14:textId="08017ECE" w:rsidR="00EC0687" w:rsidRDefault="00EC0687" w:rsidP="0024266E">
      <w:pPr>
        <w:rPr>
          <w:rFonts w:ascii="Georgia" w:hAnsi="Georgia"/>
          <w:szCs w:val="20"/>
        </w:rPr>
      </w:pPr>
      <w:r>
        <w:rPr>
          <w:rFonts w:ascii="Georgia" w:hAnsi="Georgia"/>
          <w:szCs w:val="20"/>
        </w:rPr>
        <w:t xml:space="preserve">Alla kontakter </w:t>
      </w:r>
      <w:r w:rsidRPr="00EC0687">
        <w:rPr>
          <w:rFonts w:ascii="Georgia" w:hAnsi="Georgia"/>
          <w:b/>
          <w:szCs w:val="20"/>
        </w:rPr>
        <w:t>där patienten möter vårdpersonal</w:t>
      </w:r>
      <w:r>
        <w:rPr>
          <w:rFonts w:ascii="Georgia" w:hAnsi="Georgia"/>
          <w:szCs w:val="20"/>
        </w:rPr>
        <w:t xml:space="preserve"> utan fysiskt besök t ex telefon eller video</w:t>
      </w:r>
      <w:r w:rsidR="008B29B1">
        <w:rPr>
          <w:rFonts w:ascii="Georgia" w:hAnsi="Georgia"/>
          <w:szCs w:val="20"/>
        </w:rPr>
        <w:t>besök (Skype)</w:t>
      </w:r>
      <w:r>
        <w:rPr>
          <w:rFonts w:ascii="Georgia" w:hAnsi="Georgia"/>
          <w:szCs w:val="20"/>
        </w:rPr>
        <w:t xml:space="preserve"> ska </w:t>
      </w:r>
      <w:r w:rsidR="008B29B1">
        <w:rPr>
          <w:rFonts w:ascii="Georgia" w:hAnsi="Georgia"/>
          <w:szCs w:val="20"/>
        </w:rPr>
        <w:t xml:space="preserve">kosta lika mycket </w:t>
      </w:r>
      <w:r>
        <w:rPr>
          <w:rFonts w:ascii="Georgia" w:hAnsi="Georgia"/>
          <w:szCs w:val="20"/>
        </w:rPr>
        <w:t>som ett fysiskt besök dvs 300 kronor</w:t>
      </w:r>
      <w:r w:rsidR="0083488D">
        <w:rPr>
          <w:rFonts w:ascii="Georgia" w:hAnsi="Georgia"/>
          <w:szCs w:val="20"/>
        </w:rPr>
        <w:t xml:space="preserve">. Detta gäller oavsett om patienten då finns i sitt hem eller i en vårdlokal </w:t>
      </w:r>
      <w:r w:rsidR="0031793E">
        <w:rPr>
          <w:rFonts w:ascii="Georgia" w:hAnsi="Georgia"/>
          <w:szCs w:val="20"/>
        </w:rPr>
        <w:t>där</w:t>
      </w:r>
      <w:r w:rsidR="0083488D">
        <w:rPr>
          <w:rFonts w:ascii="Georgia" w:hAnsi="Georgia"/>
          <w:szCs w:val="20"/>
        </w:rPr>
        <w:t xml:space="preserve"> vårdpersonal </w:t>
      </w:r>
      <w:r w:rsidR="0031793E">
        <w:rPr>
          <w:rFonts w:ascii="Georgia" w:hAnsi="Georgia"/>
          <w:szCs w:val="20"/>
        </w:rPr>
        <w:t>nyttjar</w:t>
      </w:r>
      <w:r w:rsidR="0083488D">
        <w:rPr>
          <w:rFonts w:ascii="Georgia" w:hAnsi="Georgia"/>
          <w:szCs w:val="20"/>
        </w:rPr>
        <w:t xml:space="preserve"> distansuppkoppling.</w:t>
      </w:r>
      <w:r w:rsidR="00432984">
        <w:rPr>
          <w:rFonts w:ascii="Georgia" w:hAnsi="Georgia"/>
          <w:szCs w:val="20"/>
        </w:rPr>
        <w:t xml:space="preserve"> Distansmötet ska ha </w:t>
      </w:r>
      <w:r w:rsidR="00432984" w:rsidRPr="00432984">
        <w:rPr>
          <w:rFonts w:ascii="Georgia" w:hAnsi="Georgia"/>
          <w:szCs w:val="20"/>
        </w:rPr>
        <w:t>föregåtts av överenskommelse med patient</w:t>
      </w:r>
      <w:r w:rsidR="0031793E">
        <w:rPr>
          <w:rFonts w:ascii="Georgia" w:hAnsi="Georgia"/>
          <w:szCs w:val="20"/>
        </w:rPr>
        <w:t xml:space="preserve"> </w:t>
      </w:r>
      <w:r w:rsidR="0031793E" w:rsidRPr="00432984">
        <w:rPr>
          <w:rFonts w:ascii="Georgia" w:hAnsi="Georgia"/>
          <w:szCs w:val="20"/>
        </w:rPr>
        <w:t>(</w:t>
      </w:r>
      <w:r w:rsidR="00782E7C">
        <w:rPr>
          <w:rFonts w:ascii="Georgia" w:hAnsi="Georgia"/>
          <w:szCs w:val="20"/>
        </w:rPr>
        <w:t xml:space="preserve">t ex </w:t>
      </w:r>
      <w:r w:rsidR="0031793E" w:rsidRPr="00432984">
        <w:rPr>
          <w:rFonts w:ascii="Georgia" w:hAnsi="Georgia"/>
          <w:szCs w:val="20"/>
        </w:rPr>
        <w:t xml:space="preserve"> bokad tid)</w:t>
      </w:r>
      <w:r w:rsidR="00432984">
        <w:rPr>
          <w:rFonts w:ascii="Georgia" w:hAnsi="Georgia"/>
          <w:szCs w:val="20"/>
        </w:rPr>
        <w:t xml:space="preserve">. </w:t>
      </w:r>
    </w:p>
    <w:p w14:paraId="7B3E2813" w14:textId="1A945724" w:rsidR="00BD51D3" w:rsidRDefault="00BD51D3" w:rsidP="0024266E">
      <w:pPr>
        <w:rPr>
          <w:rFonts w:ascii="Georgia" w:hAnsi="Georgia"/>
          <w:szCs w:val="20"/>
        </w:rPr>
      </w:pPr>
    </w:p>
    <w:p w14:paraId="47DFCBD5" w14:textId="2C343685" w:rsidR="00BD51D3" w:rsidRDefault="00BD51D3" w:rsidP="0024266E">
      <w:pPr>
        <w:rPr>
          <w:rFonts w:ascii="Georgia" w:hAnsi="Georgia"/>
          <w:szCs w:val="20"/>
        </w:rPr>
      </w:pPr>
      <w:r>
        <w:rPr>
          <w:rFonts w:ascii="Georgia" w:hAnsi="Georgia"/>
          <w:szCs w:val="20"/>
        </w:rPr>
        <w:t xml:space="preserve">Om kontakten sker via chatt, e-mail eller sms (dvs inte i realtid) ska kontakten kosta lika mycket som ett fysiskt besök, dvs 300 kr, under förutsättning att patienten är införstådd med att avgift kommer att tas ut för kontakten. </w:t>
      </w:r>
    </w:p>
    <w:p w14:paraId="3A1861F1" w14:textId="77777777" w:rsidR="00BD51D3" w:rsidRDefault="00BD51D3" w:rsidP="0024266E">
      <w:pPr>
        <w:rPr>
          <w:rFonts w:ascii="Georgia" w:hAnsi="Georgia"/>
          <w:szCs w:val="20"/>
        </w:rPr>
      </w:pPr>
    </w:p>
    <w:p w14:paraId="2F8AD2C6" w14:textId="202B6196" w:rsidR="00EC0687" w:rsidRDefault="00EC0687" w:rsidP="0024266E">
      <w:pPr>
        <w:rPr>
          <w:rFonts w:ascii="Georgia" w:hAnsi="Georgia"/>
          <w:szCs w:val="20"/>
        </w:rPr>
      </w:pPr>
      <w:r>
        <w:rPr>
          <w:rFonts w:ascii="Georgia" w:hAnsi="Georgia"/>
          <w:szCs w:val="20"/>
        </w:rPr>
        <w:t>Fysiska besök i patientens hem</w:t>
      </w:r>
      <w:r w:rsidR="008B29B1">
        <w:rPr>
          <w:rFonts w:ascii="Georgia" w:hAnsi="Georgia"/>
          <w:szCs w:val="20"/>
        </w:rPr>
        <w:t>, hembesök, kostar</w:t>
      </w:r>
      <w:r>
        <w:rPr>
          <w:rFonts w:ascii="Georgia" w:hAnsi="Georgia"/>
          <w:szCs w:val="20"/>
        </w:rPr>
        <w:t xml:space="preserve"> 300 kr. </w:t>
      </w:r>
      <w:r w:rsidR="000B04B9">
        <w:rPr>
          <w:rFonts w:ascii="Georgia" w:hAnsi="Georgia"/>
          <w:szCs w:val="20"/>
        </w:rPr>
        <w:t>(t ex mobila stroketeamet, mobila närvårdsteamet)</w:t>
      </w:r>
      <w:r w:rsidR="00B37435">
        <w:rPr>
          <w:rFonts w:ascii="Georgia" w:hAnsi="Georgia"/>
          <w:szCs w:val="20"/>
        </w:rPr>
        <w:t xml:space="preserve">, besöket ska ha föregåtts av överenskommelse med patienten. </w:t>
      </w:r>
    </w:p>
    <w:p w14:paraId="7BC4B923" w14:textId="77777777" w:rsidR="00EC0687" w:rsidRDefault="00EC0687" w:rsidP="0024266E">
      <w:pPr>
        <w:rPr>
          <w:rFonts w:ascii="Georgia" w:hAnsi="Georgia"/>
          <w:szCs w:val="20"/>
        </w:rPr>
      </w:pPr>
    </w:p>
    <w:p w14:paraId="44FF714B" w14:textId="09560EEE" w:rsidR="00EC0687" w:rsidRPr="00EC0687" w:rsidRDefault="008B29B1" w:rsidP="0024266E">
      <w:pPr>
        <w:rPr>
          <w:rFonts w:ascii="Georgia" w:hAnsi="Georgia"/>
          <w:szCs w:val="20"/>
        </w:rPr>
      </w:pPr>
      <w:r>
        <w:rPr>
          <w:rFonts w:ascii="Georgia" w:hAnsi="Georgia"/>
          <w:szCs w:val="20"/>
        </w:rPr>
        <w:t>Avgiften</w:t>
      </w:r>
      <w:r w:rsidR="00EC0687" w:rsidRPr="00EC0687">
        <w:rPr>
          <w:rFonts w:ascii="Georgia" w:hAnsi="Georgia"/>
          <w:szCs w:val="20"/>
        </w:rPr>
        <w:t xml:space="preserve"> gäller oavsett om patienten är folkbokförd i Jämtlands län eller är utomlänspatient dvs folkbokförd i annat län eller land</w:t>
      </w:r>
      <w:r w:rsidR="002422E8">
        <w:rPr>
          <w:rFonts w:ascii="Georgia" w:hAnsi="Georgia"/>
          <w:szCs w:val="20"/>
        </w:rPr>
        <w:t xml:space="preserve"> (OBS vissa länders medborgare ska betala hela kostnaden)</w:t>
      </w:r>
      <w:r w:rsidR="00EC0687" w:rsidRPr="00EC0687">
        <w:rPr>
          <w:rFonts w:ascii="Georgia" w:hAnsi="Georgia"/>
          <w:szCs w:val="20"/>
        </w:rPr>
        <w:t xml:space="preserve">. </w:t>
      </w:r>
    </w:p>
    <w:p w14:paraId="16AA3492" w14:textId="77777777" w:rsidR="00FC5559" w:rsidRDefault="00FC5559" w:rsidP="0024266E">
      <w:pPr>
        <w:rPr>
          <w:rFonts w:ascii="Georgia" w:hAnsi="Georgia"/>
          <w:szCs w:val="20"/>
        </w:rPr>
      </w:pPr>
    </w:p>
    <w:p w14:paraId="1AAF9537" w14:textId="1A142FE9" w:rsidR="00EC0687" w:rsidRDefault="0031793E" w:rsidP="00B23CB9">
      <w:pPr>
        <w:pStyle w:val="Brdtext-RJH"/>
        <w:rPr>
          <w:lang w:val="sv-SE"/>
        </w:rPr>
      </w:pPr>
      <w:r>
        <w:rPr>
          <w:lang w:val="sv-SE"/>
        </w:rPr>
        <w:t>Å</w:t>
      </w:r>
      <w:r w:rsidR="00EC0687" w:rsidRPr="00EC0687">
        <w:rPr>
          <w:lang w:val="sv-SE"/>
        </w:rPr>
        <w:t xml:space="preserve">tgärder </w:t>
      </w:r>
      <w:r w:rsidR="00EC0687" w:rsidRPr="00EC0687">
        <w:rPr>
          <w:b/>
          <w:lang w:val="sv-SE"/>
        </w:rPr>
        <w:t>där patienten själv utför vårdåtgärde</w:t>
      </w:r>
      <w:r>
        <w:rPr>
          <w:b/>
          <w:lang w:val="sv-SE"/>
        </w:rPr>
        <w:t>n</w:t>
      </w:r>
      <w:r w:rsidR="00EC0687" w:rsidRPr="00EC0687">
        <w:rPr>
          <w:b/>
          <w:lang w:val="sv-SE"/>
        </w:rPr>
        <w:t xml:space="preserve"> </w:t>
      </w:r>
      <w:r w:rsidR="00EC0687" w:rsidRPr="00EC0687">
        <w:rPr>
          <w:lang w:val="sv-SE"/>
        </w:rPr>
        <w:t>utan närvaro av vårdpersonal, tex provtagning i hemmet eller vårdlokal</w:t>
      </w:r>
      <w:r w:rsidR="00432984">
        <w:rPr>
          <w:lang w:val="sv-SE"/>
        </w:rPr>
        <w:t xml:space="preserve"> </w:t>
      </w:r>
      <w:r w:rsidR="00EC0687" w:rsidRPr="00EC0687">
        <w:rPr>
          <w:lang w:val="sv-SE"/>
        </w:rPr>
        <w:t>– är avgiftsfri</w:t>
      </w:r>
      <w:r w:rsidR="008B29B1">
        <w:rPr>
          <w:lang w:val="sv-SE"/>
        </w:rPr>
        <w:t>a</w:t>
      </w:r>
      <w:r w:rsidR="00EC0687" w:rsidRPr="00EC0687">
        <w:rPr>
          <w:lang w:val="sv-SE"/>
        </w:rPr>
        <w:t>.</w:t>
      </w:r>
    </w:p>
    <w:p w14:paraId="137EABF4" w14:textId="7D976CDB" w:rsidR="008606D5" w:rsidRDefault="008606D5" w:rsidP="00B23CB9">
      <w:pPr>
        <w:pStyle w:val="Brdtext-RJH"/>
        <w:rPr>
          <w:lang w:val="sv-SE"/>
        </w:rPr>
      </w:pPr>
    </w:p>
    <w:p w14:paraId="3F024B37" w14:textId="0F2D99C8" w:rsidR="008606D5" w:rsidRDefault="008606D5" w:rsidP="008606D5">
      <w:pPr>
        <w:autoSpaceDE w:val="0"/>
        <w:autoSpaceDN w:val="0"/>
        <w:adjustRightInd w:val="0"/>
        <w:jc w:val="both"/>
        <w:rPr>
          <w:rFonts w:ascii="Georgia" w:hAnsi="Georgia"/>
          <w:szCs w:val="20"/>
        </w:rPr>
      </w:pPr>
      <w:r>
        <w:rPr>
          <w:rFonts w:ascii="Georgia" w:hAnsi="Georgia"/>
          <w:szCs w:val="20"/>
        </w:rPr>
        <w:t xml:space="preserve">Om kommunens distriktssköterska kontaktar mottagning (t ex dietistmottagningen) på uppdrag/som ombud för patienten ska patienten betala 300 kr om kontakten uppfyller </w:t>
      </w:r>
      <w:r>
        <w:rPr>
          <w:rFonts w:ascii="Georgia" w:hAnsi="Georgia"/>
          <w:szCs w:val="20"/>
        </w:rPr>
        <w:lastRenderedPageBreak/>
        <w:t>kriterierna för kvalificerad rådgivning för patienten.</w:t>
      </w:r>
      <w:r w:rsidR="00B37435">
        <w:rPr>
          <w:rFonts w:ascii="Georgia" w:hAnsi="Georgia"/>
          <w:szCs w:val="20"/>
        </w:rPr>
        <w:t xml:space="preserve"> OBS patienten ska vara informerad om att denna kontakt och avgiften. </w:t>
      </w:r>
      <w:r>
        <w:rPr>
          <w:rFonts w:ascii="Georgia" w:hAnsi="Georgia"/>
          <w:szCs w:val="20"/>
        </w:rPr>
        <w:t xml:space="preserve"> </w:t>
      </w:r>
    </w:p>
    <w:p w14:paraId="560C558B" w14:textId="77777777" w:rsidR="008606D5" w:rsidRDefault="008606D5" w:rsidP="008606D5">
      <w:pPr>
        <w:autoSpaceDE w:val="0"/>
        <w:autoSpaceDN w:val="0"/>
        <w:adjustRightInd w:val="0"/>
        <w:jc w:val="both"/>
        <w:rPr>
          <w:rFonts w:ascii="Georgia" w:hAnsi="Georgia"/>
          <w:szCs w:val="20"/>
        </w:rPr>
      </w:pPr>
      <w:r>
        <w:rPr>
          <w:rFonts w:ascii="Georgia" w:hAnsi="Georgia"/>
          <w:szCs w:val="20"/>
        </w:rPr>
        <w:t xml:space="preserve">Om kommunen och regionen har gemensamt möte med patienten ska patienten bara betala en patientavgift. </w:t>
      </w:r>
      <w:r w:rsidRPr="00452E50">
        <w:rPr>
          <w:rFonts w:ascii="Georgia" w:hAnsi="Georgia"/>
          <w:szCs w:val="20"/>
        </w:rPr>
        <w:t> </w:t>
      </w:r>
    </w:p>
    <w:p w14:paraId="694518C9" w14:textId="1AD4B788" w:rsidR="000B04B9" w:rsidRDefault="000B04B9" w:rsidP="00B23CB9">
      <w:pPr>
        <w:pStyle w:val="Brdtext-RJH"/>
        <w:rPr>
          <w:lang w:val="sv-SE"/>
        </w:rPr>
      </w:pPr>
    </w:p>
    <w:p w14:paraId="4F680CA3" w14:textId="77777777" w:rsidR="00432984" w:rsidRDefault="00432984" w:rsidP="00B23CB9">
      <w:pPr>
        <w:pStyle w:val="Brdtext-RJH"/>
        <w:rPr>
          <w:lang w:val="sv-SE"/>
        </w:rPr>
      </w:pPr>
      <w:r w:rsidRPr="00432984">
        <w:rPr>
          <w:b/>
          <w:lang w:val="sv-SE"/>
        </w:rPr>
        <w:t>Stöd och behandling via nätet</w:t>
      </w:r>
      <w:r>
        <w:rPr>
          <w:lang w:val="sv-SE"/>
        </w:rPr>
        <w:t xml:space="preserve">: </w:t>
      </w:r>
    </w:p>
    <w:p w14:paraId="65B9B3D6" w14:textId="77777777" w:rsidR="00432984" w:rsidRDefault="00432984" w:rsidP="00432984">
      <w:pPr>
        <w:rPr>
          <w:rFonts w:ascii="Georgia" w:hAnsi="Georgia"/>
          <w:szCs w:val="20"/>
        </w:rPr>
      </w:pPr>
      <w:r w:rsidRPr="00432984">
        <w:rPr>
          <w:rFonts w:ascii="Georgia" w:hAnsi="Georgia"/>
          <w:szCs w:val="20"/>
        </w:rPr>
        <w:t xml:space="preserve">En behandling går till så att först träffar patienten sin behandlare fysiskt. </w:t>
      </w:r>
      <w:r w:rsidR="008B29B1">
        <w:rPr>
          <w:rFonts w:ascii="Georgia" w:hAnsi="Georgia"/>
          <w:szCs w:val="20"/>
        </w:rPr>
        <w:t>I</w:t>
      </w:r>
      <w:r w:rsidRPr="00432984">
        <w:rPr>
          <w:rFonts w:ascii="Georgia" w:hAnsi="Georgia"/>
          <w:szCs w:val="20"/>
        </w:rPr>
        <w:t xml:space="preserve">nstruktioner, genomgångar när vårdpersonal deltar och samtalar med patienten ska betraktas som vanliga vårdbesök dvs </w:t>
      </w:r>
      <w:r w:rsidR="008B29B1">
        <w:rPr>
          <w:rFonts w:ascii="Georgia" w:hAnsi="Georgia"/>
          <w:szCs w:val="20"/>
        </w:rPr>
        <w:t xml:space="preserve">kosta </w:t>
      </w:r>
      <w:r w:rsidRPr="00432984">
        <w:rPr>
          <w:rFonts w:ascii="Georgia" w:hAnsi="Georgia"/>
          <w:szCs w:val="20"/>
        </w:rPr>
        <w:t>300 kr.</w:t>
      </w:r>
    </w:p>
    <w:p w14:paraId="203504CB" w14:textId="77777777" w:rsidR="00432984" w:rsidRDefault="00432984" w:rsidP="00432984">
      <w:pPr>
        <w:rPr>
          <w:rFonts w:ascii="Georgia" w:hAnsi="Georgia"/>
          <w:szCs w:val="20"/>
        </w:rPr>
      </w:pPr>
    </w:p>
    <w:p w14:paraId="007170A6" w14:textId="7C986B34" w:rsidR="0031793E" w:rsidRDefault="006F42D5" w:rsidP="0031793E">
      <w:pPr>
        <w:rPr>
          <w:rFonts w:ascii="Georgia" w:hAnsi="Georgia"/>
          <w:szCs w:val="20"/>
        </w:rPr>
      </w:pPr>
      <w:r>
        <w:rPr>
          <w:rFonts w:ascii="Georgia" w:hAnsi="Georgia"/>
          <w:szCs w:val="20"/>
        </w:rPr>
        <w:t xml:space="preserve">Därefter genomför </w:t>
      </w:r>
      <w:r w:rsidR="00432984" w:rsidRPr="00432984">
        <w:rPr>
          <w:rFonts w:ascii="Georgia" w:hAnsi="Georgia"/>
          <w:szCs w:val="20"/>
        </w:rPr>
        <w:t xml:space="preserve">patienten </w:t>
      </w:r>
      <w:r w:rsidR="00782E7C">
        <w:rPr>
          <w:rFonts w:ascii="Georgia" w:hAnsi="Georgia"/>
          <w:szCs w:val="20"/>
        </w:rPr>
        <w:t xml:space="preserve">själv </w:t>
      </w:r>
      <w:r w:rsidR="00432984" w:rsidRPr="00432984">
        <w:rPr>
          <w:rFonts w:ascii="Georgia" w:hAnsi="Georgia"/>
          <w:szCs w:val="20"/>
        </w:rPr>
        <w:t>olika moduler</w:t>
      </w:r>
      <w:r>
        <w:rPr>
          <w:rFonts w:ascii="Georgia" w:hAnsi="Georgia"/>
          <w:szCs w:val="20"/>
        </w:rPr>
        <w:t xml:space="preserve"> i weblösning</w:t>
      </w:r>
      <w:r w:rsidR="0031793E">
        <w:rPr>
          <w:rFonts w:ascii="Georgia" w:hAnsi="Georgia"/>
          <w:szCs w:val="20"/>
        </w:rPr>
        <w:t>.</w:t>
      </w:r>
      <w:r w:rsidR="00432984" w:rsidRPr="00432984">
        <w:rPr>
          <w:rFonts w:ascii="Georgia" w:hAnsi="Georgia"/>
          <w:szCs w:val="20"/>
        </w:rPr>
        <w:t xml:space="preserve"> Behandlaren loggar in i sin del i stöd och behandling, svarar skriftligen på patientens frågor, kollar på patientens skattningar och svar på olika frågor</w:t>
      </w:r>
      <w:r w:rsidR="0031793E">
        <w:rPr>
          <w:rFonts w:ascii="Georgia" w:hAnsi="Georgia"/>
          <w:szCs w:val="20"/>
        </w:rPr>
        <w:t>, men utan bokade tider med patienter</w:t>
      </w:r>
      <w:r w:rsidR="00432984" w:rsidRPr="00432984">
        <w:rPr>
          <w:rFonts w:ascii="Georgia" w:hAnsi="Georgia"/>
          <w:szCs w:val="20"/>
        </w:rPr>
        <w:t xml:space="preserve">.  </w:t>
      </w:r>
      <w:r>
        <w:rPr>
          <w:rFonts w:ascii="Georgia" w:hAnsi="Georgia"/>
          <w:szCs w:val="20"/>
        </w:rPr>
        <w:br/>
      </w:r>
      <w:r w:rsidR="00D53F9C">
        <w:rPr>
          <w:rFonts w:ascii="Georgia" w:hAnsi="Georgia"/>
          <w:szCs w:val="20"/>
        </w:rPr>
        <w:t>Det</w:t>
      </w:r>
      <w:r>
        <w:rPr>
          <w:rFonts w:ascii="Georgia" w:hAnsi="Georgia"/>
          <w:szCs w:val="20"/>
        </w:rPr>
        <w:t>ta</w:t>
      </w:r>
      <w:r w:rsidR="00D53F9C">
        <w:rPr>
          <w:rFonts w:ascii="Georgia" w:hAnsi="Georgia"/>
          <w:szCs w:val="20"/>
        </w:rPr>
        <w:t xml:space="preserve"> är avgiftsfritt för patienten. </w:t>
      </w:r>
    </w:p>
    <w:p w14:paraId="342AA3EB" w14:textId="77777777" w:rsidR="0031793E" w:rsidRDefault="0031793E" w:rsidP="0031793E">
      <w:pPr>
        <w:rPr>
          <w:rFonts w:ascii="Georgia" w:hAnsi="Georgia"/>
          <w:szCs w:val="20"/>
        </w:rPr>
      </w:pPr>
    </w:p>
    <w:p w14:paraId="6E332E54" w14:textId="5CBA16F3" w:rsidR="00EC0687" w:rsidRDefault="0031793E" w:rsidP="0031793E">
      <w:pPr>
        <w:rPr>
          <w:b/>
        </w:rPr>
      </w:pPr>
      <w:r>
        <w:rPr>
          <w:rFonts w:ascii="Georgia" w:hAnsi="Georgia"/>
          <w:szCs w:val="20"/>
        </w:rPr>
        <w:t xml:space="preserve">Om det </w:t>
      </w:r>
      <w:r w:rsidR="006F42D5">
        <w:rPr>
          <w:rFonts w:ascii="Georgia" w:hAnsi="Georgia"/>
          <w:szCs w:val="20"/>
        </w:rPr>
        <w:t xml:space="preserve">under behandlingsperioden </w:t>
      </w:r>
      <w:r>
        <w:rPr>
          <w:rFonts w:ascii="Georgia" w:hAnsi="Georgia"/>
          <w:szCs w:val="20"/>
        </w:rPr>
        <w:t>förekommer distansmöten</w:t>
      </w:r>
      <w:r w:rsidR="00BD51D3">
        <w:rPr>
          <w:rFonts w:ascii="Georgia" w:hAnsi="Georgia"/>
          <w:szCs w:val="20"/>
        </w:rPr>
        <w:t xml:space="preserve">, eller chatt, email, sms </w:t>
      </w:r>
      <w:r>
        <w:rPr>
          <w:rFonts w:ascii="Georgia" w:hAnsi="Georgia"/>
          <w:szCs w:val="20"/>
        </w:rPr>
        <w:t xml:space="preserve">som föregåtts av överenskommelse med patient kostar det 300 kr. </w:t>
      </w:r>
    </w:p>
    <w:p w14:paraId="1B10B762" w14:textId="77777777" w:rsidR="00BF61B7" w:rsidRDefault="00BF61B7" w:rsidP="0083488D">
      <w:pPr>
        <w:pStyle w:val="Brdtext-RJH"/>
        <w:rPr>
          <w:b/>
          <w:highlight w:val="yellow"/>
          <w:lang w:val="sv-SE"/>
        </w:rPr>
      </w:pPr>
    </w:p>
    <w:p w14:paraId="2864CF1B" w14:textId="77777777" w:rsidR="00BF61B7" w:rsidRDefault="00BF61B7" w:rsidP="0083488D">
      <w:pPr>
        <w:pStyle w:val="Brdtext-RJH"/>
        <w:rPr>
          <w:b/>
          <w:highlight w:val="yellow"/>
          <w:lang w:val="sv-SE"/>
        </w:rPr>
      </w:pPr>
    </w:p>
    <w:p w14:paraId="5D002D14" w14:textId="7A9328FC" w:rsidR="0083488D" w:rsidRDefault="0083488D" w:rsidP="00BD51D3">
      <w:pPr>
        <w:pStyle w:val="Brdtext-RJH"/>
        <w:pBdr>
          <w:top w:val="single" w:sz="4" w:space="1" w:color="auto"/>
          <w:left w:val="single" w:sz="4" w:space="4" w:color="auto"/>
          <w:bottom w:val="single" w:sz="4" w:space="1" w:color="auto"/>
          <w:right w:val="single" w:sz="4" w:space="4" w:color="auto"/>
        </w:pBdr>
        <w:shd w:val="clear" w:color="auto" w:fill="CAFF4E" w:themeFill="accent1" w:themeFillTint="99"/>
        <w:rPr>
          <w:b/>
          <w:lang w:val="sv-SE"/>
        </w:rPr>
      </w:pPr>
      <w:r w:rsidRPr="00BD51D3">
        <w:rPr>
          <w:b/>
          <w:lang w:val="sv-SE"/>
        </w:rPr>
        <w:t>ERSÄTTNING FRÅN HEMLANDSTING</w:t>
      </w:r>
    </w:p>
    <w:p w14:paraId="15472EA2" w14:textId="77777777" w:rsidR="00410964" w:rsidRDefault="00410964" w:rsidP="00B23CB9">
      <w:pPr>
        <w:pStyle w:val="Brdtext-RJH"/>
        <w:rPr>
          <w:lang w:val="sv-SE"/>
        </w:rPr>
      </w:pPr>
    </w:p>
    <w:p w14:paraId="6ACE36D3" w14:textId="546B65C8" w:rsidR="00EC0687" w:rsidRPr="009D7632" w:rsidRDefault="0083488D" w:rsidP="00B23CB9">
      <w:pPr>
        <w:pStyle w:val="Brdtext-RJH"/>
        <w:rPr>
          <w:lang w:val="sv-SE"/>
        </w:rPr>
      </w:pPr>
      <w:r w:rsidRPr="009D7632">
        <w:rPr>
          <w:lang w:val="sv-SE"/>
        </w:rPr>
        <w:t xml:space="preserve">När region Jämtland Härjedalens vårdar patienter från andra </w:t>
      </w:r>
      <w:r w:rsidR="000715F9" w:rsidRPr="009D7632">
        <w:rPr>
          <w:lang w:val="sv-SE"/>
        </w:rPr>
        <w:t>län</w:t>
      </w:r>
      <w:r w:rsidRPr="009D7632">
        <w:rPr>
          <w:lang w:val="sv-SE"/>
        </w:rPr>
        <w:t xml:space="preserve"> ska patienten betala patientavgift med samma villkor som regionens egna medborgare. Dessutom ska hemlandstinget ersätta regionen för de kostnader som regionen därutöver har f</w:t>
      </w:r>
      <w:r w:rsidR="000715F9" w:rsidRPr="009D7632">
        <w:rPr>
          <w:lang w:val="sv-SE"/>
        </w:rPr>
        <w:t>ö</w:t>
      </w:r>
      <w:r w:rsidRPr="009D7632">
        <w:rPr>
          <w:lang w:val="sv-SE"/>
        </w:rPr>
        <w:t xml:space="preserve">r vården. För detta finns dels ett Riksavtal och dels en Regional Prislista för Norra sjukvårdsregionen som anger belopp för detta. </w:t>
      </w:r>
      <w:hyperlink r:id="rId8" w:history="1">
        <w:r w:rsidRPr="009D7632">
          <w:rPr>
            <w:rStyle w:val="Hyperlnk"/>
            <w:lang w:val="sv-SE"/>
          </w:rPr>
          <w:t>http://www.norrlandstingen.se/halso-och-sjukvard/avtal-och-priser/prislistor-norra-sjukvardsregionen/</w:t>
        </w:r>
      </w:hyperlink>
    </w:p>
    <w:p w14:paraId="041A1F56" w14:textId="77777777" w:rsidR="0083488D" w:rsidRPr="009D7632" w:rsidRDefault="0083488D" w:rsidP="00344F29">
      <w:pPr>
        <w:rPr>
          <w:rFonts w:ascii="Georgia" w:hAnsi="Georgia"/>
          <w:szCs w:val="20"/>
        </w:rPr>
      </w:pPr>
    </w:p>
    <w:p w14:paraId="2C63A416" w14:textId="77777777" w:rsidR="00A4668C" w:rsidRPr="009D7632" w:rsidRDefault="0083488D" w:rsidP="00DA2A1B">
      <w:pPr>
        <w:pStyle w:val="Brdtext-RJH"/>
      </w:pPr>
      <w:r w:rsidRPr="009D7632">
        <w:t xml:space="preserve">Fr o m juni </w:t>
      </w:r>
      <w:r w:rsidR="00A4668C" w:rsidRPr="009D7632">
        <w:rPr>
          <w:lang w:val="sv-SE"/>
        </w:rPr>
        <w:t>2019</w:t>
      </w:r>
      <w:r w:rsidRPr="009D7632">
        <w:t xml:space="preserve"> finns en nationell rekommendation från SKL</w:t>
      </w:r>
      <w:r w:rsidR="00A4668C" w:rsidRPr="009D7632">
        <w:rPr>
          <w:lang w:val="sv-SE"/>
        </w:rPr>
        <w:t xml:space="preserve">, </w:t>
      </w:r>
      <w:r w:rsidRPr="009D7632">
        <w:t xml:space="preserve">om DIGITALA VÅRDTJÄNSTER I PRIMÄRVÅRDEN  - där </w:t>
      </w:r>
      <w:r w:rsidR="00286365" w:rsidRPr="009D7632">
        <w:t xml:space="preserve">nivån är satt till </w:t>
      </w:r>
    </w:p>
    <w:p w14:paraId="7930E242" w14:textId="73A8C392" w:rsidR="00EC0687" w:rsidRPr="009D7632" w:rsidRDefault="00286365" w:rsidP="00DA2A1B">
      <w:pPr>
        <w:pStyle w:val="Brdtext-RJH"/>
        <w:rPr>
          <w:lang w:val="sv-SE"/>
        </w:rPr>
      </w:pPr>
      <w:r w:rsidRPr="009D7632">
        <w:br/>
      </w:r>
      <w:r w:rsidRPr="009D7632">
        <w:rPr>
          <w:lang w:val="sv-SE"/>
        </w:rPr>
        <w:t xml:space="preserve">Läkarbesök </w:t>
      </w:r>
      <w:r w:rsidRPr="009D7632">
        <w:rPr>
          <w:lang w:val="sv-SE"/>
        </w:rPr>
        <w:tab/>
      </w:r>
      <w:r w:rsidRPr="009D7632">
        <w:rPr>
          <w:lang w:val="sv-SE"/>
        </w:rPr>
        <w:tab/>
      </w:r>
      <w:r w:rsidRPr="009D7632">
        <w:rPr>
          <w:lang w:val="sv-SE"/>
        </w:rPr>
        <w:tab/>
      </w:r>
      <w:r w:rsidR="00A4668C" w:rsidRPr="009D7632">
        <w:rPr>
          <w:lang w:val="sv-SE"/>
        </w:rPr>
        <w:t>500</w:t>
      </w:r>
      <w:r w:rsidRPr="009D7632">
        <w:rPr>
          <w:lang w:val="sv-SE"/>
        </w:rPr>
        <w:t xml:space="preserve"> kr (inkl patientavg)</w:t>
      </w:r>
    </w:p>
    <w:p w14:paraId="6364EAC5" w14:textId="306C4328" w:rsidR="00286365" w:rsidRPr="009D7632" w:rsidRDefault="00286365" w:rsidP="00B23CB9">
      <w:pPr>
        <w:pStyle w:val="Brdtext-RJH"/>
        <w:rPr>
          <w:lang w:val="sv-SE"/>
        </w:rPr>
      </w:pPr>
      <w:r w:rsidRPr="009D7632">
        <w:rPr>
          <w:lang w:val="sv-SE"/>
        </w:rPr>
        <w:t>Psykolog/kurator</w:t>
      </w:r>
      <w:r w:rsidR="00A4668C" w:rsidRPr="009D7632">
        <w:rPr>
          <w:lang w:val="sv-SE"/>
        </w:rPr>
        <w:t>/psykoterapeut</w:t>
      </w:r>
      <w:r w:rsidRPr="009D7632">
        <w:rPr>
          <w:lang w:val="sv-SE"/>
        </w:rPr>
        <w:tab/>
      </w:r>
      <w:r w:rsidR="00A4668C" w:rsidRPr="009D7632">
        <w:rPr>
          <w:lang w:val="sv-SE"/>
        </w:rPr>
        <w:t>425</w:t>
      </w:r>
      <w:r w:rsidRPr="009D7632">
        <w:rPr>
          <w:lang w:val="sv-SE"/>
        </w:rPr>
        <w:t xml:space="preserve"> kr (inkl patientavg)</w:t>
      </w:r>
    </w:p>
    <w:p w14:paraId="318F7DE1" w14:textId="62EAC1A2" w:rsidR="00286365" w:rsidRPr="009D7632" w:rsidRDefault="00286365" w:rsidP="00B23CB9">
      <w:pPr>
        <w:pStyle w:val="Brdtext-RJH"/>
        <w:rPr>
          <w:lang w:val="sv-SE"/>
        </w:rPr>
      </w:pPr>
      <w:r w:rsidRPr="009D7632">
        <w:rPr>
          <w:lang w:val="sv-SE"/>
        </w:rPr>
        <w:t xml:space="preserve">Övriga sjukvårdande behandlingar </w:t>
      </w:r>
      <w:r w:rsidRPr="009D7632">
        <w:rPr>
          <w:lang w:val="sv-SE"/>
        </w:rPr>
        <w:tab/>
      </w:r>
      <w:r w:rsidR="00A4668C" w:rsidRPr="009D7632">
        <w:rPr>
          <w:lang w:val="sv-SE"/>
        </w:rPr>
        <w:t>275</w:t>
      </w:r>
      <w:r w:rsidRPr="009D7632">
        <w:rPr>
          <w:lang w:val="sv-SE"/>
        </w:rPr>
        <w:t xml:space="preserve"> kr (inkl patientavg)</w:t>
      </w:r>
    </w:p>
    <w:p w14:paraId="0DBF45CA" w14:textId="58F15A51" w:rsidR="00B37435" w:rsidRPr="009D7632" w:rsidRDefault="00B37435" w:rsidP="0024266E">
      <w:pPr>
        <w:rPr>
          <w:rFonts w:ascii="Georgia" w:hAnsi="Georgia"/>
          <w:szCs w:val="20"/>
        </w:rPr>
      </w:pPr>
    </w:p>
    <w:p w14:paraId="68DCF34F" w14:textId="019B2212" w:rsidR="00FC5559" w:rsidRDefault="00286365" w:rsidP="0024266E">
      <w:pPr>
        <w:rPr>
          <w:rFonts w:ascii="Georgia" w:hAnsi="Georgia"/>
          <w:szCs w:val="20"/>
        </w:rPr>
      </w:pPr>
      <w:r w:rsidRPr="009D7632">
        <w:rPr>
          <w:rFonts w:ascii="Georgia" w:hAnsi="Georgia"/>
          <w:szCs w:val="20"/>
        </w:rPr>
        <w:t xml:space="preserve">Detta är den kostnad Region Jämtland Härjedalen betalar när länsbor kontaktar Dr Kry, Min Doktor </w:t>
      </w:r>
      <w:r w:rsidR="00A4668C" w:rsidRPr="009D7632">
        <w:rPr>
          <w:rFonts w:ascii="Georgia" w:hAnsi="Georgia"/>
          <w:szCs w:val="20"/>
        </w:rPr>
        <w:t>m.fl.</w:t>
      </w:r>
      <w:r w:rsidRPr="009D7632">
        <w:rPr>
          <w:rFonts w:ascii="Georgia" w:hAnsi="Georgia"/>
          <w:szCs w:val="20"/>
        </w:rPr>
        <w:t xml:space="preserve"> men det är också den intäkt regionen kan </w:t>
      </w:r>
      <w:r w:rsidR="000715F9" w:rsidRPr="009D7632">
        <w:rPr>
          <w:rFonts w:ascii="Georgia" w:hAnsi="Georgia"/>
          <w:szCs w:val="20"/>
        </w:rPr>
        <w:t>fakturera</w:t>
      </w:r>
      <w:r w:rsidRPr="009D7632">
        <w:rPr>
          <w:rFonts w:ascii="Georgia" w:hAnsi="Georgia"/>
          <w:szCs w:val="20"/>
        </w:rPr>
        <w:t xml:space="preserve"> när utomlänspatienter hanteras med våra ”vård-på-distans-lösningar”.</w:t>
      </w:r>
      <w:r>
        <w:rPr>
          <w:rFonts w:ascii="Georgia" w:hAnsi="Georgia"/>
          <w:szCs w:val="20"/>
        </w:rPr>
        <w:t xml:space="preserve"> </w:t>
      </w:r>
    </w:p>
    <w:p w14:paraId="7F6EFDFB" w14:textId="7FA5BEF5" w:rsidR="00286365" w:rsidRDefault="00286365" w:rsidP="0024266E">
      <w:pPr>
        <w:rPr>
          <w:rFonts w:ascii="Georgia" w:hAnsi="Georgia"/>
          <w:szCs w:val="20"/>
        </w:rPr>
      </w:pPr>
    </w:p>
    <w:p w14:paraId="07018520" w14:textId="605CE1EF" w:rsidR="00410964" w:rsidRDefault="00410964" w:rsidP="0024266E">
      <w:pPr>
        <w:rPr>
          <w:rFonts w:ascii="Georgia" w:hAnsi="Georgia"/>
          <w:szCs w:val="20"/>
        </w:rPr>
      </w:pPr>
    </w:p>
    <w:p w14:paraId="66546856" w14:textId="77777777" w:rsidR="00410964" w:rsidRDefault="00410964" w:rsidP="0024266E">
      <w:pPr>
        <w:rPr>
          <w:rFonts w:ascii="Georgia" w:hAnsi="Georgia"/>
          <w:szCs w:val="20"/>
        </w:rPr>
      </w:pPr>
    </w:p>
    <w:p w14:paraId="60126FAE" w14:textId="77777777" w:rsidR="00286365" w:rsidRPr="001D5965" w:rsidRDefault="00286365" w:rsidP="000715F9">
      <w:pPr>
        <w:pBdr>
          <w:top w:val="single" w:sz="4" w:space="1" w:color="auto"/>
          <w:left w:val="single" w:sz="4" w:space="4" w:color="auto"/>
          <w:bottom w:val="single" w:sz="4" w:space="1" w:color="auto"/>
          <w:right w:val="single" w:sz="4" w:space="4" w:color="auto"/>
        </w:pBdr>
        <w:shd w:val="clear" w:color="auto" w:fill="CAFF4E" w:themeFill="accent1" w:themeFillTint="99"/>
        <w:rPr>
          <w:rFonts w:ascii="Georgia" w:hAnsi="Georgia"/>
          <w:b/>
          <w:szCs w:val="20"/>
        </w:rPr>
      </w:pPr>
      <w:r w:rsidRPr="000715F9">
        <w:rPr>
          <w:rFonts w:ascii="Georgia" w:hAnsi="Georgia"/>
          <w:b/>
          <w:szCs w:val="20"/>
        </w:rPr>
        <w:t>REGIONINTERNA REGLER FÖR HANTERING AV ERSÄTTNINGARNA</w:t>
      </w:r>
    </w:p>
    <w:p w14:paraId="3E535CD3" w14:textId="77777777" w:rsidR="009868DA" w:rsidRDefault="009868DA" w:rsidP="0024266E">
      <w:pPr>
        <w:rPr>
          <w:rFonts w:ascii="Georgia" w:hAnsi="Georgia"/>
          <w:szCs w:val="20"/>
        </w:rPr>
      </w:pPr>
    </w:p>
    <w:p w14:paraId="7106F1B7" w14:textId="23D52449" w:rsidR="009C4F7C" w:rsidRPr="009C4F7C" w:rsidRDefault="009C4F7C" w:rsidP="0024266E">
      <w:pPr>
        <w:rPr>
          <w:rFonts w:ascii="Georgia" w:hAnsi="Georgia"/>
          <w:b/>
          <w:szCs w:val="20"/>
        </w:rPr>
      </w:pPr>
      <w:r w:rsidRPr="009C4F7C">
        <w:rPr>
          <w:rFonts w:ascii="Georgia" w:hAnsi="Georgia"/>
          <w:b/>
          <w:szCs w:val="20"/>
        </w:rPr>
        <w:t>Patientavgiften</w:t>
      </w:r>
      <w:r>
        <w:rPr>
          <w:rFonts w:ascii="Georgia" w:hAnsi="Georgia"/>
          <w:b/>
          <w:szCs w:val="20"/>
        </w:rPr>
        <w:t xml:space="preserve"> – om patienten är i hemmet</w:t>
      </w:r>
    </w:p>
    <w:p w14:paraId="3273E202" w14:textId="014571E0" w:rsidR="00286365" w:rsidRDefault="009C4F7C" w:rsidP="0024266E">
      <w:pPr>
        <w:rPr>
          <w:rFonts w:ascii="Georgia" w:hAnsi="Georgia"/>
          <w:szCs w:val="20"/>
        </w:rPr>
      </w:pPr>
      <w:r>
        <w:rPr>
          <w:rFonts w:ascii="Georgia" w:hAnsi="Georgia"/>
          <w:szCs w:val="20"/>
        </w:rPr>
        <w:t>Patientavgiften ska bokföras</w:t>
      </w:r>
      <w:r w:rsidR="00240B77">
        <w:rPr>
          <w:rFonts w:ascii="Georgia" w:hAnsi="Georgia"/>
          <w:szCs w:val="20"/>
        </w:rPr>
        <w:t>/registreras</w:t>
      </w:r>
      <w:r>
        <w:rPr>
          <w:rFonts w:ascii="Georgia" w:hAnsi="Georgia"/>
          <w:szCs w:val="20"/>
        </w:rPr>
        <w:t xml:space="preserve"> hos den </w:t>
      </w:r>
      <w:r w:rsidR="000715F9">
        <w:rPr>
          <w:rFonts w:ascii="Georgia" w:hAnsi="Georgia"/>
          <w:szCs w:val="20"/>
        </w:rPr>
        <w:t xml:space="preserve">vårdgivare </w:t>
      </w:r>
      <w:r>
        <w:rPr>
          <w:rFonts w:ascii="Georgia" w:hAnsi="Georgia"/>
          <w:szCs w:val="20"/>
        </w:rPr>
        <w:t xml:space="preserve">som </w:t>
      </w:r>
      <w:r w:rsidR="00240B77">
        <w:rPr>
          <w:rFonts w:ascii="Georgia" w:hAnsi="Georgia"/>
          <w:szCs w:val="20"/>
        </w:rPr>
        <w:t>utför</w:t>
      </w:r>
      <w:r>
        <w:rPr>
          <w:rFonts w:ascii="Georgia" w:hAnsi="Georgia"/>
          <w:szCs w:val="20"/>
        </w:rPr>
        <w:t xml:space="preserve"> vårdbesöket i Cosmic, dvs den HC</w:t>
      </w:r>
      <w:r w:rsidR="000715F9">
        <w:rPr>
          <w:rFonts w:ascii="Georgia" w:hAnsi="Georgia"/>
          <w:szCs w:val="20"/>
        </w:rPr>
        <w:t xml:space="preserve"> eller </w:t>
      </w:r>
      <w:r>
        <w:rPr>
          <w:rFonts w:ascii="Georgia" w:hAnsi="Georgia"/>
          <w:szCs w:val="20"/>
        </w:rPr>
        <w:t>enhet som kontaktar patienten, och utför vården.</w:t>
      </w:r>
      <w:r w:rsidR="001E5452">
        <w:rPr>
          <w:rFonts w:ascii="Georgia" w:hAnsi="Georgia"/>
          <w:szCs w:val="20"/>
        </w:rPr>
        <w:t xml:space="preserve"> </w:t>
      </w:r>
      <w:bookmarkStart w:id="1" w:name="_Hlk523944315"/>
      <w:r w:rsidR="001E5452">
        <w:rPr>
          <w:rFonts w:ascii="Georgia" w:hAnsi="Georgia"/>
          <w:szCs w:val="20"/>
        </w:rPr>
        <w:t>Journalinformationen registreras också på den HC/enhe</w:t>
      </w:r>
      <w:r w:rsidR="000715F9">
        <w:rPr>
          <w:rFonts w:ascii="Georgia" w:hAnsi="Georgia"/>
          <w:szCs w:val="20"/>
        </w:rPr>
        <w:t xml:space="preserve">ten. </w:t>
      </w:r>
      <w:r w:rsidR="001E5452">
        <w:rPr>
          <w:rFonts w:ascii="Georgia" w:hAnsi="Georgia"/>
          <w:szCs w:val="20"/>
        </w:rPr>
        <w:t xml:space="preserve"> </w:t>
      </w:r>
      <w:r>
        <w:rPr>
          <w:rFonts w:ascii="Georgia" w:hAnsi="Georgia"/>
          <w:szCs w:val="20"/>
        </w:rPr>
        <w:t xml:space="preserve"> </w:t>
      </w:r>
    </w:p>
    <w:bookmarkEnd w:id="1"/>
    <w:p w14:paraId="22B22931" w14:textId="77777777" w:rsidR="009C4F7C" w:rsidRDefault="009C4F7C" w:rsidP="0024266E">
      <w:pPr>
        <w:rPr>
          <w:rFonts w:ascii="Georgia" w:hAnsi="Georgia"/>
          <w:szCs w:val="20"/>
        </w:rPr>
      </w:pPr>
    </w:p>
    <w:p w14:paraId="27E2F4B3" w14:textId="77777777" w:rsidR="009C4F7C" w:rsidRPr="009C4F7C" w:rsidRDefault="009C4F7C" w:rsidP="0024266E">
      <w:pPr>
        <w:rPr>
          <w:rFonts w:ascii="Georgia" w:hAnsi="Georgia"/>
          <w:b/>
          <w:szCs w:val="20"/>
        </w:rPr>
      </w:pPr>
      <w:r w:rsidRPr="009C4F7C">
        <w:rPr>
          <w:rFonts w:ascii="Georgia" w:hAnsi="Georgia"/>
          <w:b/>
          <w:szCs w:val="20"/>
        </w:rPr>
        <w:t>Patientavgiften – om patienten är på en HC och vårdgivaren på annan HC/vårdenhet</w:t>
      </w:r>
    </w:p>
    <w:p w14:paraId="48D23DD6" w14:textId="760F12D5" w:rsidR="009C4F7C" w:rsidRDefault="009C4F7C" w:rsidP="0024266E">
      <w:pPr>
        <w:rPr>
          <w:rFonts w:ascii="Georgia" w:hAnsi="Georgia"/>
          <w:szCs w:val="20"/>
        </w:rPr>
      </w:pPr>
      <w:r>
        <w:rPr>
          <w:rFonts w:ascii="Georgia" w:hAnsi="Georgia"/>
          <w:szCs w:val="20"/>
        </w:rPr>
        <w:t>Patientavgiften ska bokföras</w:t>
      </w:r>
      <w:r w:rsidR="00A52144">
        <w:rPr>
          <w:rFonts w:ascii="Georgia" w:hAnsi="Georgia"/>
          <w:szCs w:val="20"/>
        </w:rPr>
        <w:t>/registreras</w:t>
      </w:r>
      <w:r>
        <w:rPr>
          <w:rFonts w:ascii="Georgia" w:hAnsi="Georgia"/>
          <w:szCs w:val="20"/>
        </w:rPr>
        <w:t xml:space="preserve"> hos den som </w:t>
      </w:r>
      <w:r w:rsidR="00A52144">
        <w:rPr>
          <w:rFonts w:ascii="Georgia" w:hAnsi="Georgia"/>
          <w:szCs w:val="20"/>
        </w:rPr>
        <w:t>utför</w:t>
      </w:r>
      <w:r>
        <w:rPr>
          <w:rFonts w:ascii="Georgia" w:hAnsi="Georgia"/>
          <w:szCs w:val="20"/>
        </w:rPr>
        <w:t xml:space="preserve"> vårdbesöket i Cosmic</w:t>
      </w:r>
      <w:r w:rsidR="001E5452">
        <w:rPr>
          <w:rFonts w:ascii="Georgia" w:hAnsi="Georgia"/>
          <w:szCs w:val="20"/>
        </w:rPr>
        <w:t>.</w:t>
      </w:r>
    </w:p>
    <w:p w14:paraId="1E0C5A3B" w14:textId="3B527595" w:rsidR="00A52144" w:rsidRDefault="009C4F7C" w:rsidP="00A52144">
      <w:pPr>
        <w:rPr>
          <w:rFonts w:ascii="Georgia" w:hAnsi="Georgia"/>
          <w:szCs w:val="20"/>
        </w:rPr>
      </w:pPr>
      <w:r>
        <w:rPr>
          <w:rFonts w:ascii="Georgia" w:hAnsi="Georgia"/>
          <w:szCs w:val="20"/>
        </w:rPr>
        <w:t xml:space="preserve">Den vårdgivare som på distans hanterar en patient får patientavgiften, </w:t>
      </w:r>
      <w:r w:rsidR="00A52144">
        <w:rPr>
          <w:rFonts w:ascii="Georgia" w:hAnsi="Georgia"/>
          <w:szCs w:val="20"/>
        </w:rPr>
        <w:t>och</w:t>
      </w:r>
      <w:r>
        <w:rPr>
          <w:rFonts w:ascii="Georgia" w:hAnsi="Georgia"/>
          <w:szCs w:val="20"/>
        </w:rPr>
        <w:t xml:space="preserve"> slipper en sjukresekostnad.</w:t>
      </w:r>
      <w:r w:rsidR="00A52144">
        <w:rPr>
          <w:rFonts w:ascii="Georgia" w:hAnsi="Georgia"/>
          <w:szCs w:val="20"/>
        </w:rPr>
        <w:t xml:space="preserve"> </w:t>
      </w:r>
      <w:r>
        <w:rPr>
          <w:rFonts w:ascii="Georgia" w:hAnsi="Georgia"/>
          <w:szCs w:val="20"/>
        </w:rPr>
        <w:t xml:space="preserve"> </w:t>
      </w:r>
      <w:r w:rsidR="00A52144">
        <w:rPr>
          <w:rFonts w:ascii="Georgia" w:hAnsi="Georgia"/>
          <w:szCs w:val="20"/>
        </w:rPr>
        <w:t xml:space="preserve">Vårdkontakten och journalen registreras hos den som utför behandlingen. </w:t>
      </w:r>
    </w:p>
    <w:p w14:paraId="6575A6E0" w14:textId="45322071" w:rsidR="001E5452" w:rsidRDefault="001E5452" w:rsidP="00A52144">
      <w:pPr>
        <w:rPr>
          <w:rFonts w:ascii="Georgia" w:hAnsi="Georgia"/>
          <w:szCs w:val="20"/>
        </w:rPr>
      </w:pPr>
      <w:r>
        <w:rPr>
          <w:rFonts w:ascii="Georgia" w:hAnsi="Georgia"/>
          <w:szCs w:val="20"/>
        </w:rPr>
        <w:t>Viktigt att vara överens mellan den verksamhet som har patienten hos sig, t ex HC och den som utför vårdåtgärden t ex specialistenhet Östersunds sjukhus, vem som är behandlande enhet dvs journalför åtgärden</w:t>
      </w:r>
      <w:r w:rsidR="00D5585D">
        <w:rPr>
          <w:rFonts w:ascii="Georgia" w:hAnsi="Georgia"/>
          <w:szCs w:val="20"/>
        </w:rPr>
        <w:t>, eller om kontakten enbart är en kollegial konsultation</w:t>
      </w:r>
      <w:r>
        <w:rPr>
          <w:rFonts w:ascii="Georgia" w:hAnsi="Georgia"/>
          <w:szCs w:val="20"/>
        </w:rPr>
        <w:t xml:space="preserve">. </w:t>
      </w:r>
    </w:p>
    <w:p w14:paraId="52D78554" w14:textId="77777777" w:rsidR="00A52144" w:rsidRDefault="00A52144" w:rsidP="0024266E">
      <w:pPr>
        <w:rPr>
          <w:rFonts w:ascii="Georgia" w:hAnsi="Georgia"/>
          <w:szCs w:val="20"/>
        </w:rPr>
      </w:pPr>
    </w:p>
    <w:p w14:paraId="12348A2C" w14:textId="27EED085" w:rsidR="00D53F9C" w:rsidRDefault="00A52144" w:rsidP="00D53F9C">
      <w:pPr>
        <w:rPr>
          <w:rFonts w:ascii="Georgia" w:hAnsi="Georgia"/>
          <w:szCs w:val="20"/>
        </w:rPr>
      </w:pPr>
      <w:bookmarkStart w:id="2" w:name="_Hlk514616847"/>
      <w:bookmarkStart w:id="3" w:name="_Hlk513060779"/>
      <w:r>
        <w:rPr>
          <w:rFonts w:ascii="Georgia" w:hAnsi="Georgia"/>
          <w:szCs w:val="20"/>
        </w:rPr>
        <w:t>Den enhet som fysiskt tar emot patienten på HC/vårdenheten</w:t>
      </w:r>
      <w:r w:rsidR="000715F9">
        <w:rPr>
          <w:rFonts w:ascii="Georgia" w:hAnsi="Georgia"/>
          <w:szCs w:val="20"/>
        </w:rPr>
        <w:t xml:space="preserve"> men inte registrerar vårdbesöket i Cosmic</w:t>
      </w:r>
      <w:r>
        <w:rPr>
          <w:rFonts w:ascii="Georgia" w:hAnsi="Georgia"/>
          <w:szCs w:val="20"/>
        </w:rPr>
        <w:t xml:space="preserve"> får ingen </w:t>
      </w:r>
      <w:r w:rsidR="00D53F9C">
        <w:rPr>
          <w:rFonts w:ascii="Georgia" w:hAnsi="Georgia"/>
          <w:szCs w:val="20"/>
        </w:rPr>
        <w:t xml:space="preserve">patientavgift. </w:t>
      </w:r>
      <w:r w:rsidR="000715F9">
        <w:rPr>
          <w:rFonts w:ascii="Georgia" w:hAnsi="Georgia"/>
          <w:szCs w:val="20"/>
        </w:rPr>
        <w:t xml:space="preserve">Stimulans för att det ska vara intressant att </w:t>
      </w:r>
      <w:r w:rsidR="000715F9">
        <w:rPr>
          <w:rFonts w:ascii="Georgia" w:hAnsi="Georgia"/>
          <w:szCs w:val="20"/>
        </w:rPr>
        <w:lastRenderedPageBreak/>
        <w:t>vara den fysiska kontaktpunkten ska ske i andra former med hjälp av statistik i efterhand. (se statistikavsnittet senare i detta regelverk)</w:t>
      </w:r>
    </w:p>
    <w:p w14:paraId="7150B500" w14:textId="2FCCA6F8" w:rsidR="001E5452" w:rsidRDefault="001E5452" w:rsidP="00D53F9C">
      <w:pPr>
        <w:rPr>
          <w:color w:val="4472C4"/>
        </w:rPr>
      </w:pPr>
    </w:p>
    <w:p w14:paraId="592E39E1" w14:textId="2DF02E19" w:rsidR="001E5452" w:rsidRPr="00D5585D" w:rsidRDefault="001E5452" w:rsidP="00D53F9C">
      <w:pPr>
        <w:rPr>
          <w:rFonts w:ascii="Georgia" w:hAnsi="Georgia"/>
          <w:szCs w:val="20"/>
        </w:rPr>
      </w:pPr>
      <w:r w:rsidRPr="00782E7C">
        <w:rPr>
          <w:rFonts w:ascii="Georgia" w:hAnsi="Georgia"/>
          <w:szCs w:val="20"/>
        </w:rPr>
        <w:t>Om besök med</w:t>
      </w:r>
      <w:r w:rsidR="00D5585D" w:rsidRPr="00782E7C">
        <w:rPr>
          <w:rFonts w:ascii="Georgia" w:hAnsi="Georgia"/>
          <w:szCs w:val="20"/>
        </w:rPr>
        <w:t>för kostnad för</w:t>
      </w:r>
      <w:r w:rsidRPr="00782E7C">
        <w:rPr>
          <w:rFonts w:ascii="Georgia" w:hAnsi="Georgia"/>
          <w:szCs w:val="20"/>
        </w:rPr>
        <w:t xml:space="preserve"> sjukresa ska </w:t>
      </w:r>
      <w:r w:rsidR="00D5585D" w:rsidRPr="00782E7C">
        <w:rPr>
          <w:rFonts w:ascii="Georgia" w:hAnsi="Georgia"/>
          <w:szCs w:val="20"/>
        </w:rPr>
        <w:t>den vårdgivande enheten bära kostnaden trots att resan har adress till annan enhet.</w:t>
      </w:r>
      <w:r w:rsidR="00D5585D" w:rsidRPr="00D5585D">
        <w:rPr>
          <w:rFonts w:ascii="Georgia" w:hAnsi="Georgia"/>
          <w:szCs w:val="20"/>
        </w:rPr>
        <w:t xml:space="preserve"> </w:t>
      </w:r>
    </w:p>
    <w:bookmarkEnd w:id="2"/>
    <w:p w14:paraId="0A6EE0F4" w14:textId="562B549B" w:rsidR="009C4F7C" w:rsidRDefault="009C4F7C" w:rsidP="0024266E">
      <w:pPr>
        <w:rPr>
          <w:rFonts w:ascii="Georgia" w:hAnsi="Georgia"/>
          <w:szCs w:val="20"/>
        </w:rPr>
      </w:pPr>
    </w:p>
    <w:bookmarkEnd w:id="3"/>
    <w:p w14:paraId="79BBF636" w14:textId="77777777" w:rsidR="009C4F7C" w:rsidRPr="009C4F7C" w:rsidRDefault="009C4F7C" w:rsidP="0024266E">
      <w:pPr>
        <w:rPr>
          <w:rFonts w:ascii="Georgia" w:hAnsi="Georgia"/>
          <w:b/>
          <w:szCs w:val="20"/>
        </w:rPr>
      </w:pPr>
      <w:r w:rsidRPr="009C4F7C">
        <w:rPr>
          <w:rFonts w:ascii="Georgia" w:hAnsi="Georgia"/>
          <w:b/>
          <w:szCs w:val="20"/>
        </w:rPr>
        <w:t>Utomlänsersättningen – om patienten är i hemmet</w:t>
      </w:r>
    </w:p>
    <w:p w14:paraId="6A731DBA" w14:textId="2F136B83" w:rsidR="00D5585D" w:rsidRDefault="009C4F7C" w:rsidP="00D5585D">
      <w:pPr>
        <w:rPr>
          <w:rFonts w:ascii="Georgia" w:hAnsi="Georgia"/>
          <w:szCs w:val="20"/>
        </w:rPr>
      </w:pPr>
      <w:r>
        <w:rPr>
          <w:rFonts w:ascii="Georgia" w:hAnsi="Georgia"/>
          <w:szCs w:val="20"/>
        </w:rPr>
        <w:t>Utomlänsersättningen ska bokföras</w:t>
      </w:r>
      <w:r w:rsidR="00A52144">
        <w:rPr>
          <w:rFonts w:ascii="Georgia" w:hAnsi="Georgia"/>
          <w:szCs w:val="20"/>
        </w:rPr>
        <w:t>/regist</w:t>
      </w:r>
      <w:r w:rsidR="00D5585D">
        <w:rPr>
          <w:rFonts w:ascii="Georgia" w:hAnsi="Georgia"/>
          <w:szCs w:val="20"/>
        </w:rPr>
        <w:t>r</w:t>
      </w:r>
      <w:r w:rsidR="00A52144">
        <w:rPr>
          <w:rFonts w:ascii="Georgia" w:hAnsi="Georgia"/>
          <w:szCs w:val="20"/>
        </w:rPr>
        <w:t xml:space="preserve">eras </w:t>
      </w:r>
      <w:r>
        <w:rPr>
          <w:rFonts w:ascii="Georgia" w:hAnsi="Georgia"/>
          <w:szCs w:val="20"/>
        </w:rPr>
        <w:t xml:space="preserve">hos den som </w:t>
      </w:r>
      <w:r w:rsidR="00A52144">
        <w:rPr>
          <w:rFonts w:ascii="Georgia" w:hAnsi="Georgia"/>
          <w:szCs w:val="20"/>
        </w:rPr>
        <w:t>utför</w:t>
      </w:r>
      <w:r>
        <w:rPr>
          <w:rFonts w:ascii="Georgia" w:hAnsi="Georgia"/>
          <w:szCs w:val="20"/>
        </w:rPr>
        <w:t xml:space="preserve"> </w:t>
      </w:r>
      <w:r w:rsidR="00A52144">
        <w:rPr>
          <w:rFonts w:ascii="Georgia" w:hAnsi="Georgia"/>
          <w:szCs w:val="20"/>
        </w:rPr>
        <w:t>v</w:t>
      </w:r>
      <w:r>
        <w:rPr>
          <w:rFonts w:ascii="Georgia" w:hAnsi="Georgia"/>
          <w:szCs w:val="20"/>
        </w:rPr>
        <w:t xml:space="preserve">årdbesöket i Cosmic, dvs den HC/enhet som kontaktar patienten, och utför vården. </w:t>
      </w:r>
      <w:r w:rsidR="00D5585D">
        <w:rPr>
          <w:rFonts w:ascii="Georgia" w:hAnsi="Georgia"/>
          <w:szCs w:val="20"/>
        </w:rPr>
        <w:t xml:space="preserve">Journalinformationen registreras också på den HC/enhet som kontaktar patienten.  </w:t>
      </w:r>
    </w:p>
    <w:p w14:paraId="3AE1784B" w14:textId="0669BBC2" w:rsidR="009C4F7C" w:rsidRDefault="009C4F7C" w:rsidP="009C4F7C">
      <w:pPr>
        <w:rPr>
          <w:rFonts w:ascii="Georgia" w:hAnsi="Georgia"/>
          <w:szCs w:val="20"/>
        </w:rPr>
      </w:pPr>
    </w:p>
    <w:p w14:paraId="3D97BF26" w14:textId="77777777" w:rsidR="009C4F7C" w:rsidRPr="009C4F7C" w:rsidRDefault="009C4F7C" w:rsidP="009C4F7C">
      <w:pPr>
        <w:rPr>
          <w:rFonts w:ascii="Georgia" w:hAnsi="Georgia"/>
          <w:b/>
          <w:szCs w:val="20"/>
        </w:rPr>
      </w:pPr>
      <w:r w:rsidRPr="009C4F7C">
        <w:rPr>
          <w:rFonts w:ascii="Georgia" w:hAnsi="Georgia"/>
          <w:b/>
          <w:szCs w:val="20"/>
        </w:rPr>
        <w:t>Utomlänsersättningen – om patienten är på en HC och vårdgivaren på annan HC/vårdenhet</w:t>
      </w:r>
    </w:p>
    <w:p w14:paraId="0B13B41E" w14:textId="4AA9A82D" w:rsidR="009C4F7C" w:rsidRDefault="009C4F7C" w:rsidP="009C4F7C">
      <w:pPr>
        <w:rPr>
          <w:rFonts w:ascii="Georgia" w:hAnsi="Georgia"/>
          <w:szCs w:val="20"/>
        </w:rPr>
      </w:pPr>
      <w:r>
        <w:rPr>
          <w:rFonts w:ascii="Georgia" w:hAnsi="Georgia"/>
          <w:szCs w:val="20"/>
        </w:rPr>
        <w:t>Utomlänsersättningen</w:t>
      </w:r>
      <w:r w:rsidR="00A52144">
        <w:rPr>
          <w:rFonts w:ascii="Georgia" w:hAnsi="Georgia"/>
          <w:szCs w:val="20"/>
        </w:rPr>
        <w:t xml:space="preserve"> och patientavgiften</w:t>
      </w:r>
      <w:r>
        <w:rPr>
          <w:rFonts w:ascii="Georgia" w:hAnsi="Georgia"/>
          <w:szCs w:val="20"/>
        </w:rPr>
        <w:t xml:space="preserve"> ska bokföras</w:t>
      </w:r>
      <w:r w:rsidR="00A52144">
        <w:rPr>
          <w:rFonts w:ascii="Georgia" w:hAnsi="Georgia"/>
          <w:szCs w:val="20"/>
        </w:rPr>
        <w:t>/registreras</w:t>
      </w:r>
      <w:r>
        <w:rPr>
          <w:rFonts w:ascii="Georgia" w:hAnsi="Georgia"/>
          <w:szCs w:val="20"/>
        </w:rPr>
        <w:t xml:space="preserve"> hos den som </w:t>
      </w:r>
      <w:r w:rsidR="00A52144">
        <w:rPr>
          <w:rFonts w:ascii="Georgia" w:hAnsi="Georgia"/>
          <w:szCs w:val="20"/>
        </w:rPr>
        <w:t>utför</w:t>
      </w:r>
      <w:r>
        <w:rPr>
          <w:rFonts w:ascii="Georgia" w:hAnsi="Georgia"/>
          <w:szCs w:val="20"/>
        </w:rPr>
        <w:t xml:space="preserve"> vårdbesöket i Cosmic</w:t>
      </w:r>
      <w:r w:rsidR="00A52144">
        <w:rPr>
          <w:rFonts w:ascii="Georgia" w:hAnsi="Georgia"/>
          <w:szCs w:val="20"/>
        </w:rPr>
        <w:t xml:space="preserve">. </w:t>
      </w:r>
      <w:r>
        <w:rPr>
          <w:rFonts w:ascii="Georgia" w:hAnsi="Georgia"/>
          <w:szCs w:val="20"/>
        </w:rPr>
        <w:t xml:space="preserve">Den vårdgivare som då på distans hanterar en </w:t>
      </w:r>
      <w:r w:rsidR="00391FBC">
        <w:rPr>
          <w:rFonts w:ascii="Georgia" w:hAnsi="Georgia"/>
          <w:szCs w:val="20"/>
        </w:rPr>
        <w:t xml:space="preserve">patient </w:t>
      </w:r>
      <w:r>
        <w:rPr>
          <w:rFonts w:ascii="Georgia" w:hAnsi="Georgia"/>
          <w:szCs w:val="20"/>
        </w:rPr>
        <w:t>får patientavgiften</w:t>
      </w:r>
      <w:r w:rsidR="00A52144">
        <w:rPr>
          <w:rFonts w:ascii="Georgia" w:hAnsi="Georgia"/>
          <w:szCs w:val="20"/>
        </w:rPr>
        <w:t xml:space="preserve">, utomlänsersättningen och </w:t>
      </w:r>
      <w:r>
        <w:rPr>
          <w:rFonts w:ascii="Georgia" w:hAnsi="Georgia"/>
          <w:szCs w:val="20"/>
        </w:rPr>
        <w:t xml:space="preserve">slipper en sjukresekostnad. </w:t>
      </w:r>
      <w:bookmarkStart w:id="4" w:name="_Hlk513060760"/>
      <w:r w:rsidR="00A52144">
        <w:rPr>
          <w:rFonts w:ascii="Georgia" w:hAnsi="Georgia"/>
          <w:szCs w:val="20"/>
        </w:rPr>
        <w:t xml:space="preserve">Vårdkontakten och journalen registreras hos den som utför behandlingen. </w:t>
      </w:r>
    </w:p>
    <w:bookmarkEnd w:id="4"/>
    <w:p w14:paraId="0CB2514A" w14:textId="2FE53483" w:rsidR="00A52144" w:rsidRDefault="00A52144" w:rsidP="009C4F7C">
      <w:pPr>
        <w:rPr>
          <w:rFonts w:ascii="Georgia" w:hAnsi="Georgia"/>
          <w:szCs w:val="20"/>
        </w:rPr>
      </w:pPr>
    </w:p>
    <w:p w14:paraId="7FC856DE" w14:textId="77777777" w:rsidR="00E07647" w:rsidRDefault="00391FBC" w:rsidP="00E07647">
      <w:pPr>
        <w:rPr>
          <w:rFonts w:ascii="Georgia" w:hAnsi="Georgia"/>
          <w:szCs w:val="20"/>
        </w:rPr>
      </w:pPr>
      <w:r>
        <w:rPr>
          <w:rFonts w:ascii="Georgia" w:hAnsi="Georgia"/>
          <w:szCs w:val="20"/>
        </w:rPr>
        <w:t xml:space="preserve">Den enhet som fysiskt tar emot patienten </w:t>
      </w:r>
      <w:r w:rsidR="00D5585D">
        <w:rPr>
          <w:rFonts w:ascii="Georgia" w:hAnsi="Georgia"/>
          <w:szCs w:val="20"/>
        </w:rPr>
        <w:t>p</w:t>
      </w:r>
      <w:r>
        <w:rPr>
          <w:rFonts w:ascii="Georgia" w:hAnsi="Georgia"/>
          <w:szCs w:val="20"/>
        </w:rPr>
        <w:t xml:space="preserve">å HC/vårdenheten får då ingen patientavgift, eller utomlänsersättning. </w:t>
      </w:r>
      <w:r w:rsidR="00E07647">
        <w:rPr>
          <w:rFonts w:ascii="Georgia" w:hAnsi="Georgia"/>
          <w:szCs w:val="20"/>
        </w:rPr>
        <w:t>Stimulans för att det ska vara intressant att vara den fysiska kontaktpunkten ska ske i andra former med hjälp av statistik i efterhand. (se statistikavsnittet senare i detta regelverk)</w:t>
      </w:r>
    </w:p>
    <w:p w14:paraId="178063E5" w14:textId="5EC32752" w:rsidR="00391FBC" w:rsidRDefault="00391FBC" w:rsidP="00391FBC">
      <w:pPr>
        <w:rPr>
          <w:rFonts w:ascii="Georgia" w:hAnsi="Georgia"/>
          <w:szCs w:val="20"/>
        </w:rPr>
      </w:pPr>
    </w:p>
    <w:p w14:paraId="44161EDD" w14:textId="77777777" w:rsidR="00D5585D" w:rsidRPr="00D5585D" w:rsidRDefault="00D5585D" w:rsidP="00D5585D">
      <w:pPr>
        <w:rPr>
          <w:rFonts w:ascii="Georgia" w:hAnsi="Georgia"/>
          <w:szCs w:val="20"/>
        </w:rPr>
      </w:pPr>
      <w:r w:rsidRPr="00D5585D">
        <w:rPr>
          <w:rFonts w:ascii="Georgia" w:hAnsi="Georgia"/>
          <w:szCs w:val="20"/>
        </w:rPr>
        <w:t>Om besök med</w:t>
      </w:r>
      <w:r>
        <w:rPr>
          <w:rFonts w:ascii="Georgia" w:hAnsi="Georgia"/>
          <w:szCs w:val="20"/>
        </w:rPr>
        <w:t>för kostnad för</w:t>
      </w:r>
      <w:r w:rsidRPr="00D5585D">
        <w:rPr>
          <w:rFonts w:ascii="Georgia" w:hAnsi="Georgia"/>
          <w:szCs w:val="20"/>
        </w:rPr>
        <w:t xml:space="preserve"> sjukresa ska den vårdgivande enheten bära kostnaden trots att resan har adress till annan enhet. </w:t>
      </w:r>
    </w:p>
    <w:p w14:paraId="4A1B0CEF" w14:textId="77777777" w:rsidR="00A52144" w:rsidRPr="00A52144" w:rsidRDefault="00A52144" w:rsidP="00A52144">
      <w:pPr>
        <w:rPr>
          <w:rFonts w:ascii="Georgia" w:hAnsi="Georgia"/>
          <w:szCs w:val="20"/>
        </w:rPr>
      </w:pPr>
    </w:p>
    <w:p w14:paraId="4B707F56" w14:textId="77777777" w:rsidR="00B71A95" w:rsidRDefault="009868DA" w:rsidP="006F76BC">
      <w:pPr>
        <w:jc w:val="both"/>
        <w:rPr>
          <w:rFonts w:ascii="Georgia" w:hAnsi="Georgia"/>
          <w:szCs w:val="20"/>
        </w:rPr>
      </w:pPr>
      <w:r>
        <w:rPr>
          <w:rFonts w:ascii="Georgia" w:hAnsi="Georgia"/>
          <w:szCs w:val="20"/>
        </w:rPr>
        <w:t xml:space="preserve">Ovanstående hantering kan användas </w:t>
      </w:r>
      <w:r w:rsidR="008D67CC">
        <w:rPr>
          <w:rFonts w:ascii="Georgia" w:hAnsi="Georgia"/>
          <w:szCs w:val="20"/>
        </w:rPr>
        <w:t xml:space="preserve">både mellan HC till HC och mellan HC och Specialiserad vård. </w:t>
      </w:r>
    </w:p>
    <w:p w14:paraId="35D1EA33" w14:textId="77777777" w:rsidR="009868DA" w:rsidRDefault="009868DA" w:rsidP="006F76BC">
      <w:pPr>
        <w:jc w:val="both"/>
        <w:rPr>
          <w:rFonts w:ascii="Georgia" w:hAnsi="Georgia"/>
          <w:szCs w:val="20"/>
        </w:rPr>
      </w:pPr>
    </w:p>
    <w:p w14:paraId="71CABDEF" w14:textId="77777777" w:rsidR="00EB6DED" w:rsidRDefault="00EB6DED" w:rsidP="006F76BC">
      <w:pPr>
        <w:jc w:val="both"/>
        <w:rPr>
          <w:rFonts w:ascii="Georgia" w:hAnsi="Georgia"/>
          <w:b/>
          <w:szCs w:val="20"/>
        </w:rPr>
      </w:pPr>
    </w:p>
    <w:p w14:paraId="3057AEC5" w14:textId="51907014" w:rsidR="001D5965" w:rsidRPr="00782E7C" w:rsidRDefault="00F87FA1" w:rsidP="00E07647">
      <w:pPr>
        <w:pStyle w:val="Brdtext-RJH"/>
        <w:pBdr>
          <w:top w:val="single" w:sz="4" w:space="1" w:color="auto"/>
          <w:left w:val="single" w:sz="4" w:space="4" w:color="auto"/>
          <w:bottom w:val="single" w:sz="4" w:space="1" w:color="auto"/>
          <w:right w:val="single" w:sz="4" w:space="4" w:color="auto"/>
        </w:pBdr>
        <w:shd w:val="clear" w:color="auto" w:fill="CAFF4E" w:themeFill="accent1" w:themeFillTint="99"/>
        <w:rPr>
          <w:b/>
          <w:lang w:val="sv-SE"/>
        </w:rPr>
      </w:pPr>
      <w:bookmarkStart w:id="5" w:name="_Hlk526285545"/>
      <w:r w:rsidRPr="00782E7C">
        <w:rPr>
          <w:b/>
          <w:lang w:val="sv-SE"/>
        </w:rPr>
        <w:t>ÅTGÄRDER PGA REMISS FRÅN ”NÄTDOKTOR”</w:t>
      </w:r>
      <w:r w:rsidR="00774692" w:rsidRPr="00782E7C">
        <w:rPr>
          <w:b/>
          <w:lang w:val="sv-SE"/>
        </w:rPr>
        <w:t xml:space="preserve"> eller andra externa beställare</w:t>
      </w:r>
    </w:p>
    <w:p w14:paraId="12CDD59A" w14:textId="77777777" w:rsidR="00FB0082" w:rsidRPr="00782E7C" w:rsidRDefault="00FB0082" w:rsidP="00774692">
      <w:pPr>
        <w:pStyle w:val="Kommentarer"/>
        <w:rPr>
          <w:rFonts w:ascii="Georgia" w:hAnsi="Georgia"/>
        </w:rPr>
      </w:pPr>
    </w:p>
    <w:p w14:paraId="2011DF33" w14:textId="3A1D5836" w:rsidR="00774692" w:rsidRPr="00782E7C" w:rsidRDefault="00774692" w:rsidP="00774692">
      <w:pPr>
        <w:pStyle w:val="Kommentarer"/>
        <w:rPr>
          <w:rFonts w:ascii="Georgia" w:hAnsi="Georgia"/>
        </w:rPr>
      </w:pPr>
      <w:r w:rsidRPr="00782E7C">
        <w:rPr>
          <w:rFonts w:ascii="Georgia" w:hAnsi="Georgia"/>
          <w:b/>
        </w:rPr>
        <w:t>Bakgrund:</w:t>
      </w:r>
      <w:r w:rsidRPr="00782E7C">
        <w:rPr>
          <w:rFonts w:ascii="Georgia" w:hAnsi="Georgia"/>
        </w:rPr>
        <w:t xml:space="preserve"> </w:t>
      </w:r>
      <w:r w:rsidR="00F87FA1" w:rsidRPr="00782E7C">
        <w:rPr>
          <w:rFonts w:ascii="Georgia" w:hAnsi="Georgia"/>
        </w:rPr>
        <w:t>Patienter som varit i kontakt med en "nätdoktor" kommer till HC för prover som ordinera</w:t>
      </w:r>
      <w:r w:rsidR="00391FBC" w:rsidRPr="00782E7C">
        <w:rPr>
          <w:rFonts w:ascii="Georgia" w:hAnsi="Georgia"/>
        </w:rPr>
        <w:t>t</w:t>
      </w:r>
      <w:r w:rsidR="00F87FA1" w:rsidRPr="00782E7C">
        <w:rPr>
          <w:rFonts w:ascii="Georgia" w:hAnsi="Georgia"/>
        </w:rPr>
        <w:t>s. Nätdoktorerna hänvisar patienterna till någon av regionens HC</w:t>
      </w:r>
      <w:r w:rsidR="00391FBC" w:rsidRPr="00782E7C">
        <w:rPr>
          <w:rFonts w:ascii="Georgia" w:hAnsi="Georgia"/>
        </w:rPr>
        <w:t>, eller sjukhusets lab eller röntgen</w:t>
      </w:r>
      <w:r w:rsidR="00F87FA1" w:rsidRPr="00782E7C">
        <w:rPr>
          <w:rFonts w:ascii="Georgia" w:hAnsi="Georgia"/>
        </w:rPr>
        <w:t xml:space="preserve"> som utför provtagningen</w:t>
      </w:r>
      <w:r w:rsidR="00391FBC" w:rsidRPr="00782E7C">
        <w:rPr>
          <w:rFonts w:ascii="Georgia" w:hAnsi="Georgia"/>
        </w:rPr>
        <w:t xml:space="preserve"> eller röntgen</w:t>
      </w:r>
      <w:r w:rsidR="00F87FA1" w:rsidRPr="00782E7C">
        <w:rPr>
          <w:rFonts w:ascii="Georgia" w:hAnsi="Georgia"/>
        </w:rPr>
        <w:t xml:space="preserve">. </w:t>
      </w:r>
      <w:r w:rsidRPr="00782E7C">
        <w:rPr>
          <w:rFonts w:ascii="Georgia" w:hAnsi="Georgia"/>
        </w:rPr>
        <w:t>Detsamma kan gälla privata företagshälsovård/skolhälsovård mfl som skickar patienter på provtagning.</w:t>
      </w:r>
    </w:p>
    <w:p w14:paraId="19ABBDAC" w14:textId="77777777" w:rsidR="009D7632" w:rsidRDefault="009D7632" w:rsidP="00581902">
      <w:pPr>
        <w:pStyle w:val="Kommentarer"/>
        <w:rPr>
          <w:rFonts w:ascii="Georgia" w:hAnsi="Georgia"/>
          <w:strike/>
        </w:rPr>
      </w:pPr>
    </w:p>
    <w:p w14:paraId="12376FA9" w14:textId="1F1592C1" w:rsidR="00581902" w:rsidRPr="00581902" w:rsidRDefault="00581902" w:rsidP="00581902">
      <w:pPr>
        <w:pStyle w:val="Kommentarer"/>
        <w:rPr>
          <w:rFonts w:ascii="Times New Roman" w:hAnsi="Times New Roman" w:cs="Times New Roman"/>
          <w:color w:val="000000"/>
          <w:sz w:val="23"/>
          <w:szCs w:val="23"/>
        </w:rPr>
      </w:pPr>
      <w:r w:rsidRPr="009D7632">
        <w:rPr>
          <w:rFonts w:ascii="Times New Roman" w:hAnsi="Times New Roman" w:cs="Times New Roman"/>
          <w:color w:val="000000"/>
          <w:sz w:val="23"/>
          <w:szCs w:val="23"/>
        </w:rPr>
        <w:t>Utomlänsersättningarna är beräknade inklusive patientavgift och för att de även ska täcka vårdgivarens kostnader för provtagning och medicinsk service i samband med kontakten.</w:t>
      </w:r>
    </w:p>
    <w:p w14:paraId="2A77F95F" w14:textId="77777777" w:rsidR="00581902" w:rsidRPr="00782E7C" w:rsidRDefault="00581902" w:rsidP="00FB0082">
      <w:pPr>
        <w:pStyle w:val="Kommentarer"/>
        <w:rPr>
          <w:rFonts w:ascii="Georgia" w:hAnsi="Georgia"/>
        </w:rPr>
      </w:pPr>
    </w:p>
    <w:p w14:paraId="373C1B4C" w14:textId="330B4385" w:rsidR="00FB0082" w:rsidRPr="00782E7C" w:rsidRDefault="00FB0082" w:rsidP="00FB0082">
      <w:pPr>
        <w:pStyle w:val="Kommentarer"/>
        <w:rPr>
          <w:rFonts w:ascii="Georgia" w:hAnsi="Georgia"/>
          <w:b/>
        </w:rPr>
      </w:pPr>
      <w:r w:rsidRPr="00782E7C">
        <w:rPr>
          <w:rFonts w:ascii="Georgia" w:hAnsi="Georgia"/>
          <w:b/>
        </w:rPr>
        <w:t xml:space="preserve">Utifrån detta blir åtgärden: </w:t>
      </w:r>
    </w:p>
    <w:p w14:paraId="4EC42B79" w14:textId="139A931A" w:rsidR="00000B54" w:rsidRPr="00782E7C" w:rsidRDefault="00B87A9C" w:rsidP="00B87A9C">
      <w:pPr>
        <w:spacing w:after="200" w:line="276" w:lineRule="auto"/>
        <w:rPr>
          <w:rFonts w:ascii="Georgia" w:hAnsi="Georgia"/>
          <w:szCs w:val="20"/>
        </w:rPr>
      </w:pPr>
      <w:r w:rsidRPr="00782E7C">
        <w:rPr>
          <w:rFonts w:ascii="Georgia" w:hAnsi="Georgia"/>
          <w:szCs w:val="20"/>
        </w:rPr>
        <w:t>Den som får remiss/förfrågan från privat vårdgivare</w:t>
      </w:r>
      <w:r w:rsidR="00000B54" w:rsidRPr="00782E7C">
        <w:rPr>
          <w:rFonts w:ascii="Georgia" w:hAnsi="Georgia"/>
          <w:szCs w:val="20"/>
        </w:rPr>
        <w:t xml:space="preserve"> (”nätdoktor”)</w:t>
      </w:r>
      <w:r w:rsidRPr="00782E7C">
        <w:rPr>
          <w:rFonts w:ascii="Georgia" w:hAnsi="Georgia"/>
          <w:szCs w:val="20"/>
        </w:rPr>
        <w:t xml:space="preserve"> ska fakturera den aktuella privata vårdgivaren enligt regionala prislistan om det handlar om läkarbesök eller sjukvårdande behandling. </w:t>
      </w:r>
    </w:p>
    <w:p w14:paraId="58BDE057" w14:textId="39FBBB20" w:rsidR="00D5585D" w:rsidRDefault="00B87A9C" w:rsidP="00B87A9C">
      <w:pPr>
        <w:spacing w:after="200" w:line="276" w:lineRule="auto"/>
        <w:rPr>
          <w:rFonts w:ascii="Georgia" w:hAnsi="Georgia"/>
          <w:szCs w:val="20"/>
        </w:rPr>
      </w:pPr>
      <w:r w:rsidRPr="00782E7C">
        <w:rPr>
          <w:rFonts w:ascii="Georgia" w:hAnsi="Georgia"/>
          <w:szCs w:val="20"/>
        </w:rPr>
        <w:t xml:space="preserve">Om det gäller provtagning, röntgen eller liknande ska betalt tas enligt intern prislista som </w:t>
      </w:r>
      <w:r w:rsidR="00782E7C" w:rsidRPr="00782E7C">
        <w:rPr>
          <w:rFonts w:ascii="Georgia" w:hAnsi="Georgia"/>
          <w:szCs w:val="20"/>
        </w:rPr>
        <w:t>Område Diagnostik Teknik Service</w:t>
      </w:r>
      <w:r w:rsidRPr="00782E7C">
        <w:rPr>
          <w:rFonts w:ascii="Georgia" w:hAnsi="Georgia"/>
          <w:szCs w:val="20"/>
        </w:rPr>
        <w:t xml:space="preserve"> använder för debitering till verksamheterna</w:t>
      </w:r>
      <w:r w:rsidR="00774692" w:rsidRPr="00782E7C">
        <w:rPr>
          <w:rFonts w:ascii="Georgia" w:hAnsi="Georgia"/>
          <w:szCs w:val="20"/>
        </w:rPr>
        <w:t xml:space="preserve">, eller </w:t>
      </w:r>
      <w:r w:rsidRPr="00782E7C">
        <w:rPr>
          <w:rFonts w:ascii="Georgia" w:hAnsi="Georgia"/>
          <w:szCs w:val="20"/>
        </w:rPr>
        <w:t>specifik prislista för Primärvårdens provtagning/röntgen</w:t>
      </w:r>
      <w:r w:rsidR="00774692" w:rsidRPr="00782E7C">
        <w:rPr>
          <w:rFonts w:ascii="Georgia" w:hAnsi="Georgia"/>
          <w:szCs w:val="20"/>
        </w:rPr>
        <w:t>.</w:t>
      </w:r>
      <w:r w:rsidR="00000B54" w:rsidRPr="00782E7C">
        <w:rPr>
          <w:rFonts w:ascii="Georgia" w:hAnsi="Georgia"/>
          <w:szCs w:val="20"/>
        </w:rPr>
        <w:t xml:space="preserve"> </w:t>
      </w:r>
      <w:r w:rsidR="00D5585D" w:rsidRPr="00782E7C">
        <w:rPr>
          <w:rFonts w:ascii="Georgia" w:hAnsi="Georgia"/>
          <w:szCs w:val="20"/>
        </w:rPr>
        <w:t>Dessa förfrågningar ska betraktas som remisser och registreras i Cosmic för att ersättning och statistik ska blir korrekt.</w:t>
      </w:r>
      <w:r w:rsidR="00D5585D">
        <w:rPr>
          <w:rFonts w:ascii="Georgia" w:hAnsi="Georgia"/>
          <w:szCs w:val="20"/>
        </w:rPr>
        <w:t xml:space="preserve"> </w:t>
      </w:r>
    </w:p>
    <w:bookmarkEnd w:id="5"/>
    <w:p w14:paraId="2CA00202" w14:textId="7ABE655D" w:rsidR="00E72FF8" w:rsidRDefault="00E72FF8">
      <w:pPr>
        <w:spacing w:after="200" w:line="276" w:lineRule="auto"/>
        <w:rPr>
          <w:rFonts w:ascii="Georgia" w:hAnsi="Georgia"/>
          <w:b/>
          <w:szCs w:val="20"/>
          <w:highlight w:val="yellow"/>
        </w:rPr>
      </w:pPr>
      <w:r>
        <w:rPr>
          <w:b/>
          <w:highlight w:val="yellow"/>
        </w:rPr>
        <w:br w:type="page"/>
      </w:r>
    </w:p>
    <w:p w14:paraId="7543960C" w14:textId="77777777" w:rsidR="00B87A9C" w:rsidRPr="005A76A1" w:rsidRDefault="00B87A9C" w:rsidP="005A76A1">
      <w:pPr>
        <w:pStyle w:val="Brdtext-RJH"/>
        <w:rPr>
          <w:b/>
          <w:highlight w:val="yellow"/>
          <w:lang w:val="sv-SE"/>
        </w:rPr>
      </w:pPr>
    </w:p>
    <w:p w14:paraId="1179DCF9" w14:textId="0F4E7D1F" w:rsidR="005A76A1" w:rsidRPr="00FB7E63" w:rsidRDefault="005A76A1" w:rsidP="00FB7E63">
      <w:pPr>
        <w:pStyle w:val="Brdtext-RJH"/>
        <w:pBdr>
          <w:top w:val="single" w:sz="4" w:space="1" w:color="auto"/>
          <w:left w:val="single" w:sz="4" w:space="4" w:color="auto"/>
          <w:bottom w:val="single" w:sz="4" w:space="1" w:color="auto"/>
          <w:right w:val="single" w:sz="4" w:space="4" w:color="auto"/>
        </w:pBdr>
        <w:shd w:val="clear" w:color="auto" w:fill="CAFF4E" w:themeFill="accent1" w:themeFillTint="99"/>
        <w:rPr>
          <w:b/>
          <w:lang w:val="sv-SE"/>
        </w:rPr>
      </w:pPr>
      <w:r w:rsidRPr="00FB7E63">
        <w:rPr>
          <w:b/>
          <w:lang w:val="sv-SE"/>
        </w:rPr>
        <w:t>REGISTRERINGAR I COSMIC</w:t>
      </w:r>
      <w:r w:rsidR="00863B7F" w:rsidRPr="00FB7E63">
        <w:rPr>
          <w:b/>
          <w:lang w:val="sv-SE"/>
        </w:rPr>
        <w:t xml:space="preserve"> – underlag för </w:t>
      </w:r>
      <w:r w:rsidR="00FB7E63">
        <w:rPr>
          <w:b/>
          <w:lang w:val="sv-SE"/>
        </w:rPr>
        <w:t xml:space="preserve">statistik och </w:t>
      </w:r>
      <w:r w:rsidR="00863B7F" w:rsidRPr="00FB7E63">
        <w:rPr>
          <w:b/>
          <w:lang w:val="sv-SE"/>
        </w:rPr>
        <w:t>uppföljning</w:t>
      </w:r>
    </w:p>
    <w:p w14:paraId="7F00B925" w14:textId="456295BD" w:rsidR="00863B7F" w:rsidRDefault="00782E7C" w:rsidP="00863B7F">
      <w:pPr>
        <w:spacing w:after="200" w:line="276" w:lineRule="auto"/>
        <w:rPr>
          <w:rFonts w:ascii="Georgia" w:hAnsi="Georgia"/>
          <w:b/>
          <w:szCs w:val="20"/>
        </w:rPr>
      </w:pPr>
      <w:r>
        <w:rPr>
          <w:rFonts w:ascii="Georgia" w:hAnsi="Georgia"/>
          <w:szCs w:val="20"/>
        </w:rPr>
        <w:br/>
      </w:r>
      <w:r w:rsidR="005A76A1" w:rsidRPr="003F6357">
        <w:rPr>
          <w:rFonts w:ascii="Georgia" w:hAnsi="Georgia"/>
          <w:szCs w:val="20"/>
        </w:rPr>
        <w:t xml:space="preserve">Regionen kommer att vara intresserade för hur </w:t>
      </w:r>
      <w:r w:rsidR="003F6357" w:rsidRPr="003F6357">
        <w:rPr>
          <w:rFonts w:ascii="Georgia" w:hAnsi="Georgia"/>
          <w:szCs w:val="20"/>
        </w:rPr>
        <w:t>vårdkontakter av olika slag utvecklas – framförallt de digitala, distanskontakterna. Av detta skäl är det viktigt med tydliga riktlinjer angående regist</w:t>
      </w:r>
      <w:r w:rsidR="003F6357">
        <w:rPr>
          <w:rFonts w:ascii="Georgia" w:hAnsi="Georgia"/>
          <w:szCs w:val="20"/>
        </w:rPr>
        <w:t>r</w:t>
      </w:r>
      <w:r w:rsidR="003F6357" w:rsidRPr="003F6357">
        <w:rPr>
          <w:rFonts w:ascii="Georgia" w:hAnsi="Georgia"/>
          <w:szCs w:val="20"/>
        </w:rPr>
        <w:t>ering i Cosmic i anslutning till vårdkontakterna.</w:t>
      </w:r>
      <w:r w:rsidR="003F6357">
        <w:rPr>
          <w:rFonts w:ascii="Georgia" w:hAnsi="Georgia"/>
          <w:b/>
          <w:szCs w:val="20"/>
        </w:rPr>
        <w:t xml:space="preserve"> </w:t>
      </w:r>
    </w:p>
    <w:p w14:paraId="72174FE5" w14:textId="065F92D2" w:rsidR="00771C81" w:rsidRPr="00771C81" w:rsidRDefault="00771C81" w:rsidP="00863B7F">
      <w:pPr>
        <w:spacing w:after="200" w:line="276" w:lineRule="auto"/>
        <w:rPr>
          <w:rFonts w:ascii="Georgia" w:hAnsi="Georgia" w:cs="Tahoma"/>
          <w:b/>
          <w:szCs w:val="20"/>
        </w:rPr>
      </w:pPr>
      <w:r w:rsidRPr="00771C81">
        <w:rPr>
          <w:rFonts w:ascii="Georgia" w:hAnsi="Georgia"/>
          <w:szCs w:val="20"/>
        </w:rPr>
        <w:t>För närvarande finns de kontakttyper som är gråmarkerade</w:t>
      </w:r>
      <w:r>
        <w:rPr>
          <w:rFonts w:ascii="Georgia" w:hAnsi="Georgia" w:cs="Tahoma"/>
          <w:b/>
          <w:szCs w:val="20"/>
        </w:rPr>
        <w:t>.</w:t>
      </w:r>
      <w:r w:rsidRPr="00771C81">
        <w:rPr>
          <w:rFonts w:ascii="Georgia" w:hAnsi="Georgia" w:cs="Tahoma"/>
          <w:b/>
          <w:szCs w:val="20"/>
        </w:rPr>
        <w:t xml:space="preserve"> </w:t>
      </w:r>
    </w:p>
    <w:tbl>
      <w:tblPr>
        <w:tblStyle w:val="Tabellrutnt"/>
        <w:tblW w:w="9766" w:type="dxa"/>
        <w:tblLook w:val="04A0" w:firstRow="1" w:lastRow="0" w:firstColumn="1" w:lastColumn="0" w:noHBand="0" w:noVBand="1"/>
      </w:tblPr>
      <w:tblGrid>
        <w:gridCol w:w="2250"/>
        <w:gridCol w:w="1781"/>
        <w:gridCol w:w="826"/>
        <w:gridCol w:w="1793"/>
        <w:gridCol w:w="1321"/>
        <w:gridCol w:w="1795"/>
      </w:tblGrid>
      <w:tr w:rsidR="00863B7F" w:rsidRPr="00863B7F" w14:paraId="196BD9E2" w14:textId="77777777" w:rsidTr="00DB050D">
        <w:tc>
          <w:tcPr>
            <w:tcW w:w="2250" w:type="dxa"/>
          </w:tcPr>
          <w:p w14:paraId="59CBC789" w14:textId="77777777" w:rsidR="00863B7F" w:rsidRPr="00863B7F" w:rsidRDefault="00863B7F" w:rsidP="00DB050D">
            <w:pPr>
              <w:spacing w:after="200" w:line="276" w:lineRule="auto"/>
              <w:rPr>
                <w:rFonts w:ascii="Georgia" w:hAnsi="Georgia"/>
                <w:b/>
                <w:szCs w:val="20"/>
              </w:rPr>
            </w:pPr>
            <w:r w:rsidRPr="00863B7F">
              <w:rPr>
                <w:rFonts w:ascii="Georgia" w:hAnsi="Georgia"/>
                <w:b/>
                <w:szCs w:val="20"/>
              </w:rPr>
              <w:t>Kontakt</w:t>
            </w:r>
          </w:p>
        </w:tc>
        <w:tc>
          <w:tcPr>
            <w:tcW w:w="1781" w:type="dxa"/>
          </w:tcPr>
          <w:p w14:paraId="79B2BFC9" w14:textId="77777777" w:rsidR="00863B7F" w:rsidRPr="00863B7F" w:rsidRDefault="00863B7F" w:rsidP="00DB050D">
            <w:pPr>
              <w:spacing w:after="200" w:line="276" w:lineRule="auto"/>
              <w:rPr>
                <w:rFonts w:ascii="Georgia" w:hAnsi="Georgia"/>
                <w:b/>
                <w:szCs w:val="20"/>
              </w:rPr>
            </w:pPr>
            <w:r w:rsidRPr="00863B7F">
              <w:rPr>
                <w:rFonts w:ascii="Georgia" w:hAnsi="Georgia"/>
                <w:b/>
                <w:szCs w:val="20"/>
              </w:rPr>
              <w:t>Kontakttyp i Cosmic</w:t>
            </w:r>
          </w:p>
        </w:tc>
        <w:tc>
          <w:tcPr>
            <w:tcW w:w="826" w:type="dxa"/>
          </w:tcPr>
          <w:p w14:paraId="59748D3C" w14:textId="77777777" w:rsidR="00863B7F" w:rsidRPr="00863B7F" w:rsidRDefault="00863B7F" w:rsidP="00DB050D">
            <w:pPr>
              <w:spacing w:after="200" w:line="276" w:lineRule="auto"/>
              <w:rPr>
                <w:rFonts w:ascii="Georgia" w:hAnsi="Georgia"/>
                <w:b/>
                <w:szCs w:val="20"/>
              </w:rPr>
            </w:pPr>
            <w:r w:rsidRPr="00863B7F">
              <w:rPr>
                <w:rFonts w:ascii="Georgia" w:hAnsi="Georgia"/>
                <w:b/>
                <w:szCs w:val="20"/>
              </w:rPr>
              <w:t>Avgift</w:t>
            </w:r>
          </w:p>
        </w:tc>
        <w:tc>
          <w:tcPr>
            <w:tcW w:w="1793" w:type="dxa"/>
          </w:tcPr>
          <w:p w14:paraId="675B2384" w14:textId="77777777" w:rsidR="00863B7F" w:rsidRPr="00863B7F" w:rsidRDefault="00863B7F" w:rsidP="00DB050D">
            <w:pPr>
              <w:spacing w:after="200" w:line="276" w:lineRule="auto"/>
              <w:rPr>
                <w:rFonts w:ascii="Georgia" w:hAnsi="Georgia"/>
                <w:b/>
                <w:szCs w:val="20"/>
              </w:rPr>
            </w:pPr>
            <w:r w:rsidRPr="00863B7F">
              <w:rPr>
                <w:rFonts w:ascii="Georgia" w:hAnsi="Georgia"/>
                <w:b/>
                <w:szCs w:val="20"/>
              </w:rPr>
              <w:t>Indirekt/direkt kontakt</w:t>
            </w:r>
          </w:p>
        </w:tc>
        <w:tc>
          <w:tcPr>
            <w:tcW w:w="1321" w:type="dxa"/>
          </w:tcPr>
          <w:p w14:paraId="2E6E6E4C" w14:textId="77777777" w:rsidR="00863B7F" w:rsidRPr="00863B7F" w:rsidRDefault="00863B7F" w:rsidP="00DB050D">
            <w:pPr>
              <w:spacing w:after="200" w:line="276" w:lineRule="auto"/>
              <w:rPr>
                <w:rFonts w:ascii="Georgia" w:hAnsi="Georgia"/>
                <w:b/>
                <w:szCs w:val="20"/>
              </w:rPr>
            </w:pPr>
            <w:r w:rsidRPr="00863B7F">
              <w:rPr>
                <w:rFonts w:ascii="Georgia" w:hAnsi="Georgia"/>
                <w:b/>
                <w:szCs w:val="20"/>
              </w:rPr>
              <w:t>Vårdtjänst (om bokas i förväg)</w:t>
            </w:r>
          </w:p>
        </w:tc>
        <w:tc>
          <w:tcPr>
            <w:tcW w:w="1795" w:type="dxa"/>
          </w:tcPr>
          <w:p w14:paraId="5D8A304D" w14:textId="77777777" w:rsidR="00863B7F" w:rsidRPr="00863B7F" w:rsidRDefault="00863B7F" w:rsidP="00DB050D">
            <w:pPr>
              <w:spacing w:after="200" w:line="276" w:lineRule="auto"/>
              <w:rPr>
                <w:rFonts w:ascii="Georgia" w:hAnsi="Georgia"/>
                <w:b/>
                <w:szCs w:val="20"/>
              </w:rPr>
            </w:pPr>
            <w:r w:rsidRPr="00863B7F">
              <w:rPr>
                <w:rFonts w:ascii="Georgia" w:hAnsi="Georgia"/>
                <w:b/>
                <w:szCs w:val="20"/>
              </w:rPr>
              <w:t>Kategori 1 (”besöksorsak” om bokas i förväg)</w:t>
            </w:r>
          </w:p>
        </w:tc>
      </w:tr>
      <w:tr w:rsidR="00863B7F" w:rsidRPr="00863B7F" w14:paraId="2E1B743E" w14:textId="77777777" w:rsidTr="00E72FF8">
        <w:trPr>
          <w:trHeight w:val="814"/>
        </w:trPr>
        <w:tc>
          <w:tcPr>
            <w:tcW w:w="2250" w:type="dxa"/>
            <w:shd w:val="clear" w:color="auto" w:fill="D9D9D9" w:themeFill="background1" w:themeFillShade="D9"/>
          </w:tcPr>
          <w:p w14:paraId="599279C2"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Kvalificerad telefonrådgivning</w:t>
            </w:r>
          </w:p>
        </w:tc>
        <w:tc>
          <w:tcPr>
            <w:tcW w:w="1781" w:type="dxa"/>
            <w:shd w:val="clear" w:color="auto" w:fill="D9D9D9" w:themeFill="background1" w:themeFillShade="D9"/>
          </w:tcPr>
          <w:p w14:paraId="6355EC54"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Kvalificerad telefonrådgivning 300 kr</w:t>
            </w:r>
          </w:p>
        </w:tc>
        <w:tc>
          <w:tcPr>
            <w:tcW w:w="826" w:type="dxa"/>
            <w:shd w:val="clear" w:color="auto" w:fill="D9D9D9" w:themeFill="background1" w:themeFillShade="D9"/>
          </w:tcPr>
          <w:p w14:paraId="72583F15"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300 kr</w:t>
            </w:r>
          </w:p>
        </w:tc>
        <w:tc>
          <w:tcPr>
            <w:tcW w:w="1793" w:type="dxa"/>
            <w:shd w:val="clear" w:color="auto" w:fill="D9D9D9" w:themeFill="background1" w:themeFillShade="D9"/>
          </w:tcPr>
          <w:p w14:paraId="3E791066"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Direkt kontakt</w:t>
            </w:r>
          </w:p>
        </w:tc>
        <w:tc>
          <w:tcPr>
            <w:tcW w:w="1321" w:type="dxa"/>
            <w:shd w:val="clear" w:color="auto" w:fill="D9D9D9" w:themeFill="background1" w:themeFillShade="D9"/>
          </w:tcPr>
          <w:p w14:paraId="4576F7FD"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Telefontid bokningsbar 15-30 min</w:t>
            </w:r>
          </w:p>
        </w:tc>
        <w:tc>
          <w:tcPr>
            <w:tcW w:w="1795" w:type="dxa"/>
            <w:shd w:val="clear" w:color="auto" w:fill="D9D9D9" w:themeFill="background1" w:themeFillShade="D9"/>
          </w:tcPr>
          <w:p w14:paraId="00148413"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Kan variera</w:t>
            </w:r>
          </w:p>
        </w:tc>
      </w:tr>
      <w:tr w:rsidR="00863B7F" w:rsidRPr="00863B7F" w14:paraId="59706B60" w14:textId="77777777" w:rsidTr="00E72FF8">
        <w:tc>
          <w:tcPr>
            <w:tcW w:w="2250" w:type="dxa"/>
            <w:shd w:val="clear" w:color="auto" w:fill="D9D9D9" w:themeFill="background1" w:themeFillShade="D9"/>
          </w:tcPr>
          <w:p w14:paraId="6E472FDC"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Enklare telefonrådgivning</w:t>
            </w:r>
          </w:p>
        </w:tc>
        <w:tc>
          <w:tcPr>
            <w:tcW w:w="1781" w:type="dxa"/>
            <w:shd w:val="clear" w:color="auto" w:fill="D9D9D9" w:themeFill="background1" w:themeFillShade="D9"/>
          </w:tcPr>
          <w:p w14:paraId="3C040162"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Telefon- och brevkontakt för vård</w:t>
            </w:r>
          </w:p>
        </w:tc>
        <w:tc>
          <w:tcPr>
            <w:tcW w:w="826" w:type="dxa"/>
            <w:shd w:val="clear" w:color="auto" w:fill="D9D9D9" w:themeFill="background1" w:themeFillShade="D9"/>
          </w:tcPr>
          <w:p w14:paraId="00B5ED30"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w:t>
            </w:r>
          </w:p>
        </w:tc>
        <w:tc>
          <w:tcPr>
            <w:tcW w:w="1793" w:type="dxa"/>
            <w:shd w:val="clear" w:color="auto" w:fill="D9D9D9" w:themeFill="background1" w:themeFillShade="D9"/>
          </w:tcPr>
          <w:p w14:paraId="5E590315"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Indirekt kontakt</w:t>
            </w:r>
          </w:p>
        </w:tc>
        <w:tc>
          <w:tcPr>
            <w:tcW w:w="1321" w:type="dxa"/>
            <w:shd w:val="clear" w:color="auto" w:fill="D9D9D9" w:themeFill="background1" w:themeFillShade="D9"/>
          </w:tcPr>
          <w:p w14:paraId="17D822C3"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w:t>
            </w:r>
          </w:p>
        </w:tc>
        <w:tc>
          <w:tcPr>
            <w:tcW w:w="1795" w:type="dxa"/>
            <w:shd w:val="clear" w:color="auto" w:fill="D9D9D9" w:themeFill="background1" w:themeFillShade="D9"/>
          </w:tcPr>
          <w:p w14:paraId="59BA4185"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w:t>
            </w:r>
          </w:p>
        </w:tc>
      </w:tr>
      <w:tr w:rsidR="00863B7F" w:rsidRPr="00863B7F" w14:paraId="3177C22D" w14:textId="77777777" w:rsidTr="00E72FF8">
        <w:tc>
          <w:tcPr>
            <w:tcW w:w="2250" w:type="dxa"/>
            <w:shd w:val="clear" w:color="auto" w:fill="D9D9D9" w:themeFill="background1" w:themeFillShade="D9"/>
          </w:tcPr>
          <w:p w14:paraId="48D41678"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Förlängning av läkarintyg</w:t>
            </w:r>
          </w:p>
        </w:tc>
        <w:tc>
          <w:tcPr>
            <w:tcW w:w="1781" w:type="dxa"/>
            <w:shd w:val="clear" w:color="auto" w:fill="D9D9D9" w:themeFill="background1" w:themeFillShade="D9"/>
          </w:tcPr>
          <w:p w14:paraId="0B6ED635"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Förlängning läkarintyg sjukskrivning 300 kr</w:t>
            </w:r>
          </w:p>
        </w:tc>
        <w:tc>
          <w:tcPr>
            <w:tcW w:w="826" w:type="dxa"/>
            <w:shd w:val="clear" w:color="auto" w:fill="D9D9D9" w:themeFill="background1" w:themeFillShade="D9"/>
          </w:tcPr>
          <w:p w14:paraId="361C7636"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300 kr</w:t>
            </w:r>
          </w:p>
        </w:tc>
        <w:tc>
          <w:tcPr>
            <w:tcW w:w="1793" w:type="dxa"/>
            <w:shd w:val="clear" w:color="auto" w:fill="D9D9D9" w:themeFill="background1" w:themeFillShade="D9"/>
          </w:tcPr>
          <w:p w14:paraId="7CEFCFFA"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Indirekt kontakt</w:t>
            </w:r>
          </w:p>
        </w:tc>
        <w:tc>
          <w:tcPr>
            <w:tcW w:w="1321" w:type="dxa"/>
            <w:shd w:val="clear" w:color="auto" w:fill="D9D9D9" w:themeFill="background1" w:themeFillShade="D9"/>
          </w:tcPr>
          <w:p w14:paraId="170AAC46"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w:t>
            </w:r>
          </w:p>
        </w:tc>
        <w:tc>
          <w:tcPr>
            <w:tcW w:w="1795" w:type="dxa"/>
            <w:shd w:val="clear" w:color="auto" w:fill="D9D9D9" w:themeFill="background1" w:themeFillShade="D9"/>
          </w:tcPr>
          <w:p w14:paraId="0F7FB60D"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w:t>
            </w:r>
          </w:p>
        </w:tc>
      </w:tr>
      <w:tr w:rsidR="00863B7F" w:rsidRPr="00863B7F" w14:paraId="3827C5AB" w14:textId="77777777" w:rsidTr="00E72FF8">
        <w:tc>
          <w:tcPr>
            <w:tcW w:w="2250" w:type="dxa"/>
            <w:shd w:val="clear" w:color="auto" w:fill="D9D9D9" w:themeFill="background1" w:themeFillShade="D9"/>
          </w:tcPr>
          <w:p w14:paraId="5A610DB1"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Recept per telefon</w:t>
            </w:r>
          </w:p>
        </w:tc>
        <w:tc>
          <w:tcPr>
            <w:tcW w:w="1781" w:type="dxa"/>
            <w:shd w:val="clear" w:color="auto" w:fill="D9D9D9" w:themeFill="background1" w:themeFillShade="D9"/>
          </w:tcPr>
          <w:p w14:paraId="585714DE"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Telefonrecept 150 kr</w:t>
            </w:r>
          </w:p>
        </w:tc>
        <w:tc>
          <w:tcPr>
            <w:tcW w:w="826" w:type="dxa"/>
            <w:shd w:val="clear" w:color="auto" w:fill="D9D9D9" w:themeFill="background1" w:themeFillShade="D9"/>
          </w:tcPr>
          <w:p w14:paraId="1FC87320"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150 kr</w:t>
            </w:r>
          </w:p>
        </w:tc>
        <w:tc>
          <w:tcPr>
            <w:tcW w:w="1793" w:type="dxa"/>
            <w:shd w:val="clear" w:color="auto" w:fill="D9D9D9" w:themeFill="background1" w:themeFillShade="D9"/>
          </w:tcPr>
          <w:p w14:paraId="67F54A5F"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Indirekt kontakt</w:t>
            </w:r>
          </w:p>
        </w:tc>
        <w:tc>
          <w:tcPr>
            <w:tcW w:w="1321" w:type="dxa"/>
            <w:shd w:val="clear" w:color="auto" w:fill="D9D9D9" w:themeFill="background1" w:themeFillShade="D9"/>
          </w:tcPr>
          <w:p w14:paraId="4832FDBF"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w:t>
            </w:r>
          </w:p>
        </w:tc>
        <w:tc>
          <w:tcPr>
            <w:tcW w:w="1795" w:type="dxa"/>
            <w:shd w:val="clear" w:color="auto" w:fill="D9D9D9" w:themeFill="background1" w:themeFillShade="D9"/>
          </w:tcPr>
          <w:p w14:paraId="673D5D0E"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w:t>
            </w:r>
          </w:p>
        </w:tc>
      </w:tr>
      <w:tr w:rsidR="00863B7F" w:rsidRPr="00863B7F" w14:paraId="41A68ADA" w14:textId="77777777" w:rsidTr="00DB050D">
        <w:tc>
          <w:tcPr>
            <w:tcW w:w="2250" w:type="dxa"/>
          </w:tcPr>
          <w:p w14:paraId="68D6F3F4"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Videomöte/Skypemöte mellan patient och personal</w:t>
            </w:r>
          </w:p>
        </w:tc>
        <w:tc>
          <w:tcPr>
            <w:tcW w:w="1781" w:type="dxa"/>
          </w:tcPr>
          <w:p w14:paraId="1959D8BF" w14:textId="77777777" w:rsidR="00863B7F" w:rsidRPr="00771C81" w:rsidRDefault="00863B7F" w:rsidP="00DB050D">
            <w:pPr>
              <w:spacing w:after="200" w:line="276" w:lineRule="auto"/>
              <w:rPr>
                <w:rFonts w:ascii="Georgia" w:hAnsi="Georgia"/>
                <w:szCs w:val="20"/>
              </w:rPr>
            </w:pPr>
            <w:r w:rsidRPr="00771C81">
              <w:rPr>
                <w:rFonts w:ascii="Georgia" w:hAnsi="Georgia"/>
                <w:szCs w:val="20"/>
              </w:rPr>
              <w:t>Distanskontakt via videolänk (föreslås skapas)</w:t>
            </w:r>
          </w:p>
        </w:tc>
        <w:tc>
          <w:tcPr>
            <w:tcW w:w="826" w:type="dxa"/>
          </w:tcPr>
          <w:p w14:paraId="26DCC997" w14:textId="77777777" w:rsidR="00863B7F" w:rsidRPr="00771C81" w:rsidRDefault="00863B7F" w:rsidP="00DB050D">
            <w:pPr>
              <w:spacing w:after="200" w:line="276" w:lineRule="auto"/>
              <w:rPr>
                <w:rFonts w:ascii="Georgia" w:hAnsi="Georgia"/>
                <w:szCs w:val="20"/>
              </w:rPr>
            </w:pPr>
            <w:r w:rsidRPr="00771C81">
              <w:rPr>
                <w:rFonts w:ascii="Georgia" w:hAnsi="Georgia"/>
                <w:szCs w:val="20"/>
              </w:rPr>
              <w:t>300 kr</w:t>
            </w:r>
          </w:p>
        </w:tc>
        <w:tc>
          <w:tcPr>
            <w:tcW w:w="1793" w:type="dxa"/>
          </w:tcPr>
          <w:p w14:paraId="7F2E7427" w14:textId="77777777" w:rsidR="00863B7F" w:rsidRPr="00771C81" w:rsidRDefault="00863B7F" w:rsidP="00DB050D">
            <w:pPr>
              <w:spacing w:after="200" w:line="276" w:lineRule="auto"/>
              <w:rPr>
                <w:rFonts w:ascii="Georgia" w:hAnsi="Georgia"/>
                <w:szCs w:val="20"/>
              </w:rPr>
            </w:pPr>
            <w:r w:rsidRPr="00771C81">
              <w:rPr>
                <w:rFonts w:ascii="Georgia" w:hAnsi="Georgia"/>
                <w:szCs w:val="20"/>
              </w:rPr>
              <w:t>Direkt kontakt</w:t>
            </w:r>
          </w:p>
        </w:tc>
        <w:tc>
          <w:tcPr>
            <w:tcW w:w="1321" w:type="dxa"/>
          </w:tcPr>
          <w:p w14:paraId="342AF541" w14:textId="77777777" w:rsidR="00863B7F" w:rsidRPr="00771C81" w:rsidRDefault="00863B7F" w:rsidP="00DB050D">
            <w:pPr>
              <w:spacing w:after="200" w:line="276" w:lineRule="auto"/>
              <w:rPr>
                <w:rFonts w:ascii="Georgia" w:hAnsi="Georgia"/>
                <w:szCs w:val="20"/>
              </w:rPr>
            </w:pPr>
            <w:r w:rsidRPr="00771C81">
              <w:rPr>
                <w:rFonts w:ascii="Georgia" w:hAnsi="Georgia"/>
                <w:szCs w:val="20"/>
              </w:rPr>
              <w:t>Vård på distans 15-30-60 min</w:t>
            </w:r>
          </w:p>
        </w:tc>
        <w:tc>
          <w:tcPr>
            <w:tcW w:w="1795" w:type="dxa"/>
          </w:tcPr>
          <w:p w14:paraId="6F0F8678" w14:textId="77777777" w:rsidR="00863B7F" w:rsidRPr="00863B7F" w:rsidRDefault="00863B7F" w:rsidP="00DB050D">
            <w:pPr>
              <w:spacing w:after="200" w:line="276" w:lineRule="auto"/>
              <w:rPr>
                <w:rFonts w:ascii="Georgia" w:hAnsi="Georgia"/>
                <w:szCs w:val="20"/>
              </w:rPr>
            </w:pPr>
            <w:r w:rsidRPr="00863B7F">
              <w:rPr>
                <w:rFonts w:ascii="Georgia" w:hAnsi="Georgia"/>
                <w:szCs w:val="20"/>
              </w:rPr>
              <w:t>Kan variera</w:t>
            </w:r>
          </w:p>
        </w:tc>
      </w:tr>
    </w:tbl>
    <w:p w14:paraId="2D299E58" w14:textId="77777777" w:rsidR="00863B7F" w:rsidRPr="00863B7F" w:rsidRDefault="00863B7F" w:rsidP="00863B7F">
      <w:pPr>
        <w:spacing w:after="200" w:line="276" w:lineRule="auto"/>
        <w:rPr>
          <w:rFonts w:ascii="Georgia" w:hAnsi="Georgia"/>
          <w:b/>
          <w:szCs w:val="20"/>
        </w:rPr>
      </w:pPr>
    </w:p>
    <w:p w14:paraId="3D91CC6A" w14:textId="1E0C0D86" w:rsidR="00767F5B" w:rsidRDefault="00771C81" w:rsidP="00767F5B">
      <w:pPr>
        <w:spacing w:after="200" w:line="276" w:lineRule="auto"/>
        <w:rPr>
          <w:rFonts w:ascii="Georgia" w:hAnsi="Georgia"/>
          <w:b/>
          <w:bCs/>
        </w:rPr>
      </w:pPr>
      <w:r>
        <w:rPr>
          <w:rFonts w:ascii="Georgia" w:hAnsi="Georgia"/>
          <w:b/>
          <w:bCs/>
        </w:rPr>
        <w:t>Fortsatt arbete krävs kring regler för vilka k</w:t>
      </w:r>
      <w:r w:rsidR="00767F5B">
        <w:rPr>
          <w:rFonts w:ascii="Georgia" w:hAnsi="Georgia"/>
          <w:b/>
          <w:bCs/>
        </w:rPr>
        <w:t>ontakttyper som bör skapas i Cosmic</w:t>
      </w:r>
      <w:r>
        <w:rPr>
          <w:rFonts w:ascii="Georgia" w:hAnsi="Georgia"/>
          <w:b/>
          <w:bCs/>
        </w:rPr>
        <w:t xml:space="preserve">.  Nedan följer förslag på kontakttyper som behöver kunna följas för att se utvecklingen. </w:t>
      </w:r>
    </w:p>
    <w:p w14:paraId="551060EE" w14:textId="5C93E571" w:rsidR="00767F5B" w:rsidRPr="00771C81" w:rsidRDefault="00767F5B" w:rsidP="00767F5B">
      <w:pPr>
        <w:spacing w:after="200" w:line="276" w:lineRule="auto"/>
        <w:rPr>
          <w:rFonts w:ascii="Georgia" w:hAnsi="Georgia"/>
          <w:szCs w:val="20"/>
        </w:rPr>
      </w:pPr>
      <w:r w:rsidRPr="00771C81">
        <w:rPr>
          <w:rFonts w:ascii="Georgia" w:hAnsi="Georgia"/>
          <w:szCs w:val="20"/>
        </w:rPr>
        <w:t>Distanskontakt video</w:t>
      </w:r>
      <w:r w:rsidR="00771C81" w:rsidRPr="00771C81">
        <w:rPr>
          <w:rFonts w:ascii="Georgia" w:hAnsi="Georgia"/>
          <w:szCs w:val="20"/>
        </w:rPr>
        <w:t xml:space="preserve">: </w:t>
      </w:r>
      <w:r w:rsidRPr="00771C81">
        <w:rPr>
          <w:rFonts w:ascii="Georgia" w:hAnsi="Georgia"/>
          <w:szCs w:val="20"/>
        </w:rPr>
        <w:t>läkare</w:t>
      </w:r>
      <w:r w:rsidR="00771C81" w:rsidRPr="00771C81">
        <w:rPr>
          <w:rFonts w:ascii="Georgia" w:hAnsi="Georgia"/>
          <w:szCs w:val="20"/>
        </w:rPr>
        <w:t xml:space="preserve">/behandlare </w:t>
      </w:r>
      <w:r w:rsidRPr="00771C81">
        <w:rPr>
          <w:rFonts w:ascii="Georgia" w:hAnsi="Georgia"/>
          <w:szCs w:val="20"/>
        </w:rPr>
        <w:t xml:space="preserve">– </w:t>
      </w:r>
      <w:r w:rsidR="00771C81" w:rsidRPr="00771C81">
        <w:rPr>
          <w:rFonts w:ascii="Georgia" w:hAnsi="Georgia"/>
          <w:szCs w:val="20"/>
        </w:rPr>
        <w:t xml:space="preserve">med </w:t>
      </w:r>
      <w:r w:rsidRPr="00771C81">
        <w:rPr>
          <w:rFonts w:ascii="Georgia" w:hAnsi="Georgia"/>
          <w:szCs w:val="20"/>
        </w:rPr>
        <w:t>patient i hemmet</w:t>
      </w:r>
      <w:r w:rsidRPr="00771C81">
        <w:rPr>
          <w:rFonts w:ascii="Georgia" w:hAnsi="Georgia"/>
          <w:szCs w:val="20"/>
        </w:rPr>
        <w:br/>
      </w:r>
      <w:r w:rsidR="00771C81" w:rsidRPr="00771C81">
        <w:rPr>
          <w:rFonts w:ascii="Georgia" w:hAnsi="Georgia"/>
          <w:szCs w:val="20"/>
        </w:rPr>
        <w:br/>
      </w:r>
      <w:r w:rsidRPr="00771C81">
        <w:rPr>
          <w:rFonts w:ascii="Georgia" w:hAnsi="Georgia"/>
          <w:szCs w:val="20"/>
        </w:rPr>
        <w:t xml:space="preserve">Distanskontakt video vårdgivande </w:t>
      </w:r>
      <w:r w:rsidR="00771C81" w:rsidRPr="00771C81">
        <w:rPr>
          <w:rFonts w:ascii="Georgia" w:hAnsi="Georgia"/>
          <w:szCs w:val="20"/>
        </w:rPr>
        <w:t>läkare/behandlare</w:t>
      </w:r>
      <w:r w:rsidRPr="00771C81">
        <w:rPr>
          <w:rFonts w:ascii="Georgia" w:hAnsi="Georgia"/>
          <w:szCs w:val="20"/>
        </w:rPr>
        <w:t xml:space="preserve"> på HC/enhet – </w:t>
      </w:r>
      <w:r w:rsidR="00771C81" w:rsidRPr="00771C81">
        <w:rPr>
          <w:rFonts w:ascii="Georgia" w:hAnsi="Georgia"/>
          <w:szCs w:val="20"/>
        </w:rPr>
        <w:t xml:space="preserve">med </w:t>
      </w:r>
      <w:r w:rsidRPr="00771C81">
        <w:rPr>
          <w:rFonts w:ascii="Georgia" w:hAnsi="Georgia"/>
          <w:szCs w:val="20"/>
        </w:rPr>
        <w:t>patient på annan HC/enhet utan vårdpersonal</w:t>
      </w:r>
      <w:r w:rsidRPr="00771C81">
        <w:rPr>
          <w:rFonts w:ascii="Georgia" w:hAnsi="Georgia"/>
          <w:szCs w:val="20"/>
        </w:rPr>
        <w:br/>
      </w:r>
      <w:r w:rsidR="00771C81" w:rsidRPr="00771C81">
        <w:rPr>
          <w:rFonts w:ascii="Georgia" w:hAnsi="Georgia"/>
          <w:szCs w:val="20"/>
        </w:rPr>
        <w:br/>
      </w:r>
      <w:r w:rsidRPr="00771C81">
        <w:rPr>
          <w:rFonts w:ascii="Georgia" w:hAnsi="Georgia"/>
          <w:szCs w:val="20"/>
        </w:rPr>
        <w:t>Distanskontakt video vårdgivande läkare</w:t>
      </w:r>
      <w:r w:rsidR="00771C81" w:rsidRPr="00771C81">
        <w:rPr>
          <w:rFonts w:ascii="Georgia" w:hAnsi="Georgia"/>
          <w:szCs w:val="20"/>
        </w:rPr>
        <w:t>/behandlare</w:t>
      </w:r>
      <w:r w:rsidRPr="00771C81">
        <w:rPr>
          <w:rFonts w:ascii="Georgia" w:hAnsi="Georgia"/>
          <w:szCs w:val="20"/>
        </w:rPr>
        <w:t xml:space="preserve"> på HC/enhet – </w:t>
      </w:r>
      <w:r w:rsidR="00771C81" w:rsidRPr="00771C81">
        <w:rPr>
          <w:rFonts w:ascii="Georgia" w:hAnsi="Georgia"/>
          <w:szCs w:val="20"/>
        </w:rPr>
        <w:t xml:space="preserve">med </w:t>
      </w:r>
      <w:r w:rsidRPr="00771C81">
        <w:rPr>
          <w:rFonts w:ascii="Georgia" w:hAnsi="Georgia"/>
          <w:szCs w:val="20"/>
        </w:rPr>
        <w:t>patient och läkare</w:t>
      </w:r>
      <w:r w:rsidR="00771C81" w:rsidRPr="00771C81">
        <w:rPr>
          <w:rFonts w:ascii="Georgia" w:hAnsi="Georgia"/>
          <w:szCs w:val="20"/>
        </w:rPr>
        <w:t>/behandlare</w:t>
      </w:r>
      <w:r w:rsidRPr="00771C81">
        <w:rPr>
          <w:rFonts w:ascii="Georgia" w:hAnsi="Georgia"/>
          <w:szCs w:val="20"/>
        </w:rPr>
        <w:t xml:space="preserve"> på annan HC/enhet</w:t>
      </w:r>
    </w:p>
    <w:p w14:paraId="34828F8F" w14:textId="26310A22" w:rsidR="00767F5B" w:rsidRPr="00771C81" w:rsidRDefault="00767F5B" w:rsidP="00771C81">
      <w:pPr>
        <w:spacing w:after="200" w:line="276" w:lineRule="auto"/>
        <w:rPr>
          <w:rFonts w:ascii="Georgia" w:hAnsi="Georgia"/>
          <w:szCs w:val="20"/>
        </w:rPr>
      </w:pPr>
      <w:r w:rsidRPr="00771C81">
        <w:rPr>
          <w:rFonts w:ascii="Georgia" w:hAnsi="Georgia"/>
          <w:szCs w:val="20"/>
        </w:rPr>
        <w:t>Användandet av Stöd och Behandlingsverktyget  –</w:t>
      </w:r>
      <w:r w:rsidR="00771C81" w:rsidRPr="00771C81">
        <w:rPr>
          <w:rFonts w:ascii="Georgia" w:hAnsi="Georgia"/>
          <w:szCs w:val="20"/>
        </w:rPr>
        <w:t xml:space="preserve">kanske intressant att kunna följa upp </w:t>
      </w:r>
      <w:r w:rsidR="00F81C96">
        <w:rPr>
          <w:rFonts w:ascii="Georgia" w:hAnsi="Georgia"/>
          <w:szCs w:val="20"/>
        </w:rPr>
        <w:t>”Startat web-behandlingsprogram”, ”Avbrutet web-behandlin</w:t>
      </w:r>
      <w:r w:rsidR="009D7632">
        <w:rPr>
          <w:rFonts w:ascii="Georgia" w:hAnsi="Georgia"/>
          <w:szCs w:val="20"/>
        </w:rPr>
        <w:t>g</w:t>
      </w:r>
      <w:r w:rsidR="00F81C96">
        <w:rPr>
          <w:rFonts w:ascii="Georgia" w:hAnsi="Georgia"/>
          <w:szCs w:val="20"/>
        </w:rPr>
        <w:t>sprogram”, ”Avslutat w</w:t>
      </w:r>
      <w:r w:rsidR="00771C81">
        <w:rPr>
          <w:rFonts w:ascii="Georgia" w:hAnsi="Georgia"/>
          <w:szCs w:val="20"/>
        </w:rPr>
        <w:t>e</w:t>
      </w:r>
      <w:r w:rsidR="00F81C96">
        <w:rPr>
          <w:rFonts w:ascii="Georgia" w:hAnsi="Georgia"/>
          <w:szCs w:val="20"/>
        </w:rPr>
        <w:t>bbehandlingsprogram”.</w:t>
      </w:r>
    </w:p>
    <w:p w14:paraId="5AE258B4" w14:textId="3AB581C7" w:rsidR="00767F5B" w:rsidRPr="00771C81" w:rsidRDefault="00767F5B" w:rsidP="00771C81">
      <w:pPr>
        <w:spacing w:after="200" w:line="276" w:lineRule="auto"/>
        <w:rPr>
          <w:rFonts w:ascii="Georgia" w:hAnsi="Georgia"/>
          <w:szCs w:val="20"/>
        </w:rPr>
      </w:pPr>
      <w:r w:rsidRPr="00771C81">
        <w:rPr>
          <w:rFonts w:ascii="Georgia" w:hAnsi="Georgia"/>
          <w:szCs w:val="20"/>
        </w:rPr>
        <w:t xml:space="preserve">Provtagning/monitorering genomförd av patienten själv i hemmet </w:t>
      </w:r>
    </w:p>
    <w:p w14:paraId="0AA0BEFF" w14:textId="7324B8A8" w:rsidR="00B87A9C" w:rsidRDefault="00771C81">
      <w:pPr>
        <w:spacing w:after="200" w:line="276" w:lineRule="auto"/>
        <w:rPr>
          <w:rFonts w:ascii="Georgia" w:hAnsi="Georgia"/>
          <w:b/>
          <w:szCs w:val="20"/>
        </w:rPr>
      </w:pPr>
      <w:r>
        <w:rPr>
          <w:rFonts w:ascii="Georgia" w:hAnsi="Georgia"/>
          <w:b/>
          <w:szCs w:val="20"/>
        </w:rPr>
        <w:t xml:space="preserve">Utifrån uppföljning av utvecklingen av vård på distans kan ekonomiska ersättningar ges för att undanröja att den som har patienten hos sig inte får patientavgift eller utomlänsersättningen enl ovan beskrivna regler. </w:t>
      </w:r>
      <w:r w:rsidR="00B87A9C">
        <w:rPr>
          <w:rFonts w:ascii="Georgia" w:hAnsi="Georgia"/>
          <w:b/>
          <w:szCs w:val="20"/>
        </w:rPr>
        <w:br w:type="page"/>
      </w:r>
    </w:p>
    <w:p w14:paraId="512C2131" w14:textId="77777777" w:rsidR="00B87A9C" w:rsidRDefault="00B87A9C" w:rsidP="006F76BC">
      <w:pPr>
        <w:jc w:val="both"/>
        <w:rPr>
          <w:rFonts w:ascii="Georgia" w:hAnsi="Georgia"/>
          <w:b/>
          <w:szCs w:val="20"/>
        </w:rPr>
      </w:pPr>
    </w:p>
    <w:p w14:paraId="2502268D" w14:textId="76EC8A21" w:rsidR="001D5965" w:rsidRDefault="00F87FA1" w:rsidP="00B77005">
      <w:pPr>
        <w:pBdr>
          <w:top w:val="single" w:sz="4" w:space="1" w:color="auto"/>
          <w:left w:val="single" w:sz="4" w:space="4" w:color="auto"/>
          <w:bottom w:val="single" w:sz="4" w:space="1" w:color="auto"/>
          <w:right w:val="single" w:sz="4" w:space="4" w:color="auto"/>
        </w:pBdr>
        <w:jc w:val="both"/>
        <w:rPr>
          <w:rFonts w:ascii="Georgia" w:hAnsi="Georgia"/>
          <w:b/>
          <w:szCs w:val="20"/>
        </w:rPr>
      </w:pPr>
      <w:r>
        <w:rPr>
          <w:rFonts w:ascii="Georgia" w:hAnsi="Georgia"/>
          <w:b/>
          <w:szCs w:val="20"/>
        </w:rPr>
        <w:t>DEFINITIONER</w:t>
      </w:r>
      <w:r w:rsidR="00B77005">
        <w:rPr>
          <w:rFonts w:ascii="Georgia" w:hAnsi="Georgia"/>
          <w:b/>
          <w:szCs w:val="20"/>
        </w:rPr>
        <w:t xml:space="preserve"> ENLIGT SOCIALSTYRELSEN</w:t>
      </w:r>
    </w:p>
    <w:p w14:paraId="5E8DA937" w14:textId="77777777" w:rsidR="00F87FA1" w:rsidRDefault="00F87FA1" w:rsidP="006F76BC">
      <w:pPr>
        <w:jc w:val="both"/>
        <w:rPr>
          <w:rFonts w:ascii="Georgia" w:hAnsi="Georgia"/>
          <w:b/>
          <w:szCs w:val="20"/>
        </w:rPr>
      </w:pPr>
    </w:p>
    <w:p w14:paraId="7BA19372" w14:textId="6B240503" w:rsidR="00F87FA1" w:rsidRPr="00F87FA1" w:rsidRDefault="00F87FA1" w:rsidP="00F87FA1">
      <w:pPr>
        <w:pStyle w:val="Brdtext-RJH"/>
        <w:rPr>
          <w:lang w:val="sv-SE"/>
        </w:rPr>
      </w:pPr>
      <w:r w:rsidRPr="00F87FA1">
        <w:rPr>
          <w:lang w:val="sv-SE"/>
        </w:rPr>
        <w:t>Så här finns en notering från 2016-12: SKL har i över ett års tid haft kontakt med Socialstyrelsen som ansvarar för det nationella beskrivningssystem avseende vårdtjänster. Beslut saknas fortfarande, men enligt preliminära uppgifter är en videokonsultation</w:t>
      </w:r>
      <w:r w:rsidR="00771C81">
        <w:rPr>
          <w:lang w:val="sv-SE"/>
        </w:rPr>
        <w:t xml:space="preserve"> </w:t>
      </w:r>
      <w:r w:rsidRPr="00F87FA1">
        <w:rPr>
          <w:lang w:val="sv-SE"/>
        </w:rPr>
        <w:t xml:space="preserve">beskrivningsmässigt inte jämförbar med fysiskt besök. Förslaget innebär att begreppet DISTANSKONTAKT kommer att vara överordnat telefon/skype-kontakter, videomöten och mail/brevkontakter. Detta begrepp definieras som ”Vårdkontakt inom öppen vård där hälso- &amp; sjukvårdspersonal och patient är rumsligt åtskilda”. Ett nytt begrepp – underställt distanskontakt - föreslås också införas – ”Distanskontakt via videolänk”. </w:t>
      </w:r>
    </w:p>
    <w:p w14:paraId="00A26EE9" w14:textId="77777777" w:rsidR="00F87FA1" w:rsidRPr="00F87FA1" w:rsidRDefault="00F87FA1" w:rsidP="00F87FA1">
      <w:pPr>
        <w:pStyle w:val="Brdtext-RJH"/>
        <w:rPr>
          <w:lang w:val="sv-SE"/>
        </w:rPr>
      </w:pPr>
    </w:p>
    <w:p w14:paraId="728582BC" w14:textId="77777777" w:rsidR="00F87FA1" w:rsidRPr="00F87FA1" w:rsidRDefault="00F87FA1" w:rsidP="00F87FA1">
      <w:pPr>
        <w:pStyle w:val="Brdtext-RJH"/>
        <w:rPr>
          <w:lang w:val="sv-SE"/>
        </w:rPr>
      </w:pPr>
      <w:r w:rsidRPr="00F87FA1">
        <w:rPr>
          <w:lang w:val="sv-SE"/>
        </w:rPr>
        <w:t xml:space="preserve">Preliminär definition av Distanskontakt via videolänk: </w:t>
      </w:r>
    </w:p>
    <w:p w14:paraId="06F558F1" w14:textId="77777777" w:rsidR="001D5965" w:rsidRPr="00F87FA1" w:rsidRDefault="00F87FA1" w:rsidP="00F87FA1">
      <w:pPr>
        <w:pStyle w:val="Brdtext-RJH"/>
        <w:rPr>
          <w:lang w:val="sv-SE"/>
        </w:rPr>
      </w:pPr>
      <w:r w:rsidRPr="00F87FA1">
        <w:rPr>
          <w:lang w:val="sv-SE"/>
        </w:rPr>
        <w:t>Besök via video (exempelvis Skype) eller annan form av E-tjänst som ersätter/motsvarar ett traditionellt enskilt öppenvårdsbesök-/teambesök innehållsmässigt och tidsmässigt. Utgångspunkt är att behandlingsansvarig-/vårdteamet i samband med kontakten gör en medicinsk/psykiatrisk bedömning, fattar beslut om behandling, ändring av pågående behandling eller ytterligare utredning</w:t>
      </w:r>
    </w:p>
    <w:p w14:paraId="2EC4A38C" w14:textId="77777777" w:rsidR="00863B7F" w:rsidRDefault="00863B7F" w:rsidP="00863B7F">
      <w:pPr>
        <w:pStyle w:val="Brdtext-RJH"/>
        <w:rPr>
          <w:color w:val="FF0000"/>
          <w:lang w:val="sv-SE"/>
        </w:rPr>
      </w:pPr>
    </w:p>
    <w:p w14:paraId="256C4A28" w14:textId="1EAD8786" w:rsidR="00863B7F" w:rsidRPr="00863B7F" w:rsidRDefault="00863B7F" w:rsidP="00863B7F">
      <w:pPr>
        <w:pStyle w:val="Brdtext-RJH"/>
        <w:rPr>
          <w:b/>
          <w:lang w:val="sv-SE"/>
        </w:rPr>
      </w:pPr>
      <w:r w:rsidRPr="00863B7F">
        <w:rPr>
          <w:b/>
          <w:lang w:val="sv-SE"/>
        </w:rPr>
        <w:t>Från Socialstyrelsens termbank:</w:t>
      </w:r>
    </w:p>
    <w:p w14:paraId="46659774" w14:textId="77777777" w:rsidR="00863B7F" w:rsidRPr="00F87FA1" w:rsidRDefault="00863B7F" w:rsidP="00863B7F">
      <w:pPr>
        <w:pStyle w:val="Brdtext-RJH"/>
        <w:rPr>
          <w:color w:val="FF0000"/>
          <w:lang w:val="sv-SE"/>
        </w:rPr>
      </w:pPr>
      <w:r>
        <w:rPr>
          <w:noProof/>
        </w:rPr>
        <w:drawing>
          <wp:inline distT="0" distB="0" distL="0" distR="0" wp14:anchorId="3F2718F8" wp14:editId="5CD06274">
            <wp:extent cx="5626614" cy="23336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4753" cy="2337001"/>
                    </a:xfrm>
                    <a:prstGeom prst="rect">
                      <a:avLst/>
                    </a:prstGeom>
                  </pic:spPr>
                </pic:pic>
              </a:graphicData>
            </a:graphic>
          </wp:inline>
        </w:drawing>
      </w:r>
    </w:p>
    <w:sectPr w:rsidR="00863B7F" w:rsidRPr="00F87FA1" w:rsidSect="00DA2A1B">
      <w:headerReference w:type="default" r:id="rId10"/>
      <w:headerReference w:type="first" r:id="rId11"/>
      <w:type w:val="continuous"/>
      <w:pgSz w:w="11906" w:h="16838"/>
      <w:pgMar w:top="1418" w:right="1871" w:bottom="709"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28B2" w14:textId="77777777" w:rsidR="00E4723C" w:rsidRDefault="00E4723C" w:rsidP="00E47EFD">
      <w:r>
        <w:separator/>
      </w:r>
    </w:p>
  </w:endnote>
  <w:endnote w:type="continuationSeparator" w:id="0">
    <w:p w14:paraId="3A7884F5" w14:textId="77777777" w:rsidR="00E4723C" w:rsidRDefault="00E4723C"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7AD7" w14:textId="77777777" w:rsidR="00E4723C" w:rsidRDefault="00E4723C" w:rsidP="00E47EFD">
      <w:r>
        <w:separator/>
      </w:r>
    </w:p>
  </w:footnote>
  <w:footnote w:type="continuationSeparator" w:id="0">
    <w:p w14:paraId="20E27235" w14:textId="77777777" w:rsidR="00E4723C" w:rsidRDefault="00E4723C"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6571" w14:textId="02B6DCF4" w:rsidR="002C4FE5" w:rsidRDefault="001B58E8" w:rsidP="002C4FE5">
    <w:pPr>
      <w:pStyle w:val="Sidhuvudsidnumrering-RJH"/>
      <w:ind w:right="-907"/>
      <w:jc w:val="center"/>
      <w:rPr>
        <w:color w:val="4D4D4D"/>
      </w:rPr>
    </w:pPr>
    <w:r w:rsidRPr="002C4FE5">
      <w:rPr>
        <w:noProof/>
        <w:sz w:val="20"/>
        <w:lang w:eastAsia="sv-SE"/>
      </w:rPr>
      <w:drawing>
        <wp:anchor distT="0" distB="0" distL="114300" distR="114300" simplePos="0" relativeHeight="251614208" behindDoc="0" locked="0" layoutInCell="1" allowOverlap="1" wp14:anchorId="6ED240EF" wp14:editId="1311F1A2">
          <wp:simplePos x="0" y="0"/>
          <wp:positionH relativeFrom="page">
            <wp:posOffset>477520</wp:posOffset>
          </wp:positionH>
          <wp:positionV relativeFrom="page">
            <wp:posOffset>306070</wp:posOffset>
          </wp:positionV>
          <wp:extent cx="1752600" cy="6731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2C4FE5" w:rsidRPr="002C4FE5">
      <w:rPr>
        <w:color w:val="4D4D4D"/>
        <w:sz w:val="20"/>
      </w:rPr>
      <w:t>2018-</w:t>
    </w:r>
    <w:r w:rsidR="00BD7C8B">
      <w:rPr>
        <w:color w:val="4D4D4D"/>
        <w:sz w:val="20"/>
      </w:rPr>
      <w:t>10-02</w:t>
    </w:r>
  </w:p>
  <w:p w14:paraId="2386A679" w14:textId="77777777" w:rsidR="00E47EFD" w:rsidRPr="00AB5EA8" w:rsidRDefault="00AB5EA8" w:rsidP="001B58E8">
    <w:pPr>
      <w:pStyle w:val="Sidhuvudsidnumrering-RJH"/>
      <w:ind w:right="-907"/>
      <w:jc w:val="right"/>
      <w:rPr>
        <w:color w:val="4D4D4D"/>
      </w:rPr>
    </w:pPr>
    <w:r w:rsidRPr="004D1A60">
      <w:rPr>
        <w:color w:val="4D4D4D"/>
      </w:rPr>
      <w:fldChar w:fldCharType="begin"/>
    </w:r>
    <w:r w:rsidRPr="004D1A60">
      <w:rPr>
        <w:color w:val="4D4D4D"/>
      </w:rPr>
      <w:instrText xml:space="preserve"> PAGE  \* Arabic  \* MERGEFORMAT </w:instrText>
    </w:r>
    <w:r w:rsidRPr="004D1A60">
      <w:rPr>
        <w:color w:val="4D4D4D"/>
      </w:rPr>
      <w:fldChar w:fldCharType="separate"/>
    </w:r>
    <w:r w:rsidR="00F33BDA">
      <w:rPr>
        <w:noProof/>
        <w:color w:val="4D4D4D"/>
      </w:rPr>
      <w:t>2</w:t>
    </w:r>
    <w:r w:rsidRPr="004D1A60">
      <w:rPr>
        <w:color w:val="4D4D4D"/>
      </w:rPr>
      <w:fldChar w:fldCharType="end"/>
    </w:r>
    <w:r w:rsidRPr="004D1A60">
      <w:rPr>
        <w:color w:val="4D4D4D"/>
      </w:rPr>
      <w:t>(</w:t>
    </w:r>
    <w:r w:rsidR="00B77005">
      <w:rPr>
        <w:noProof/>
        <w:color w:val="4D4D4D"/>
      </w:rPr>
      <w:fldChar w:fldCharType="begin"/>
    </w:r>
    <w:r w:rsidR="00B77005">
      <w:rPr>
        <w:noProof/>
        <w:color w:val="4D4D4D"/>
      </w:rPr>
      <w:instrText xml:space="preserve"> NUMPAGES  \* Arabic  \* MERGEFORMAT </w:instrText>
    </w:r>
    <w:r w:rsidR="00B77005">
      <w:rPr>
        <w:noProof/>
        <w:color w:val="4D4D4D"/>
      </w:rPr>
      <w:fldChar w:fldCharType="separate"/>
    </w:r>
    <w:r w:rsidR="00F33BDA" w:rsidRPr="00F33BDA">
      <w:rPr>
        <w:noProof/>
        <w:color w:val="4D4D4D"/>
      </w:rPr>
      <w:t>2</w:t>
    </w:r>
    <w:r w:rsidR="00B77005">
      <w:rPr>
        <w:noProof/>
        <w:color w:val="4D4D4D"/>
      </w:rPr>
      <w:fldChar w:fldCharType="end"/>
    </w:r>
    <w:r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7194" w14:textId="77777777"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326FA167" wp14:editId="7F8FC62E">
          <wp:simplePos x="0" y="0"/>
          <wp:positionH relativeFrom="page">
            <wp:posOffset>453390</wp:posOffset>
          </wp:positionH>
          <wp:positionV relativeFrom="page">
            <wp:posOffset>306070</wp:posOffset>
          </wp:positionV>
          <wp:extent cx="1774800" cy="6804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66034B1"/>
    <w:multiLevelType w:val="hybridMultilevel"/>
    <w:tmpl w:val="6B40E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3C34AA"/>
    <w:multiLevelType w:val="hybridMultilevel"/>
    <w:tmpl w:val="2A1272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0C6A00F8"/>
    <w:multiLevelType w:val="hybridMultilevel"/>
    <w:tmpl w:val="9A7E3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7F386C"/>
    <w:multiLevelType w:val="hybridMultilevel"/>
    <w:tmpl w:val="85A20AD0"/>
    <w:lvl w:ilvl="0" w:tplc="2B8E2A20">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CB13B7"/>
    <w:multiLevelType w:val="hybridMultilevel"/>
    <w:tmpl w:val="1BD62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327940"/>
    <w:multiLevelType w:val="hybridMultilevel"/>
    <w:tmpl w:val="C7EEB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10063D"/>
    <w:multiLevelType w:val="hybridMultilevel"/>
    <w:tmpl w:val="BCFA5A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166FE5"/>
    <w:multiLevelType w:val="hybridMultilevel"/>
    <w:tmpl w:val="C4B03230"/>
    <w:lvl w:ilvl="0" w:tplc="C9426180">
      <w:start w:val="1"/>
      <w:numFmt w:val="bullet"/>
      <w:lvlText w:val=""/>
      <w:lvlJc w:val="left"/>
      <w:pPr>
        <w:tabs>
          <w:tab w:val="num" w:pos="720"/>
        </w:tabs>
        <w:ind w:left="720" w:hanging="360"/>
      </w:pPr>
      <w:rPr>
        <w:rFonts w:ascii="Symbol" w:hAnsi="Symbol" w:hint="default"/>
      </w:rPr>
    </w:lvl>
    <w:lvl w:ilvl="1" w:tplc="D6EA7848">
      <w:start w:val="35"/>
      <w:numFmt w:val="bullet"/>
      <w:lvlText w:val=""/>
      <w:lvlJc w:val="left"/>
      <w:pPr>
        <w:tabs>
          <w:tab w:val="num" w:pos="1440"/>
        </w:tabs>
        <w:ind w:left="1440" w:hanging="360"/>
      </w:pPr>
      <w:rPr>
        <w:rFonts w:ascii="Symbol" w:hAnsi="Symbol" w:hint="default"/>
      </w:rPr>
    </w:lvl>
    <w:lvl w:ilvl="2" w:tplc="E182E87A" w:tentative="1">
      <w:start w:val="1"/>
      <w:numFmt w:val="bullet"/>
      <w:lvlText w:val=""/>
      <w:lvlJc w:val="left"/>
      <w:pPr>
        <w:tabs>
          <w:tab w:val="num" w:pos="2160"/>
        </w:tabs>
        <w:ind w:left="2160" w:hanging="360"/>
      </w:pPr>
      <w:rPr>
        <w:rFonts w:ascii="Symbol" w:hAnsi="Symbol" w:hint="default"/>
      </w:rPr>
    </w:lvl>
    <w:lvl w:ilvl="3" w:tplc="47866DC2" w:tentative="1">
      <w:start w:val="1"/>
      <w:numFmt w:val="bullet"/>
      <w:lvlText w:val=""/>
      <w:lvlJc w:val="left"/>
      <w:pPr>
        <w:tabs>
          <w:tab w:val="num" w:pos="2880"/>
        </w:tabs>
        <w:ind w:left="2880" w:hanging="360"/>
      </w:pPr>
      <w:rPr>
        <w:rFonts w:ascii="Symbol" w:hAnsi="Symbol" w:hint="default"/>
      </w:rPr>
    </w:lvl>
    <w:lvl w:ilvl="4" w:tplc="33022482" w:tentative="1">
      <w:start w:val="1"/>
      <w:numFmt w:val="bullet"/>
      <w:lvlText w:val=""/>
      <w:lvlJc w:val="left"/>
      <w:pPr>
        <w:tabs>
          <w:tab w:val="num" w:pos="3600"/>
        </w:tabs>
        <w:ind w:left="3600" w:hanging="360"/>
      </w:pPr>
      <w:rPr>
        <w:rFonts w:ascii="Symbol" w:hAnsi="Symbol" w:hint="default"/>
      </w:rPr>
    </w:lvl>
    <w:lvl w:ilvl="5" w:tplc="F2786E08" w:tentative="1">
      <w:start w:val="1"/>
      <w:numFmt w:val="bullet"/>
      <w:lvlText w:val=""/>
      <w:lvlJc w:val="left"/>
      <w:pPr>
        <w:tabs>
          <w:tab w:val="num" w:pos="4320"/>
        </w:tabs>
        <w:ind w:left="4320" w:hanging="360"/>
      </w:pPr>
      <w:rPr>
        <w:rFonts w:ascii="Symbol" w:hAnsi="Symbol" w:hint="default"/>
      </w:rPr>
    </w:lvl>
    <w:lvl w:ilvl="6" w:tplc="C56439FA" w:tentative="1">
      <w:start w:val="1"/>
      <w:numFmt w:val="bullet"/>
      <w:lvlText w:val=""/>
      <w:lvlJc w:val="left"/>
      <w:pPr>
        <w:tabs>
          <w:tab w:val="num" w:pos="5040"/>
        </w:tabs>
        <w:ind w:left="5040" w:hanging="360"/>
      </w:pPr>
      <w:rPr>
        <w:rFonts w:ascii="Symbol" w:hAnsi="Symbol" w:hint="default"/>
      </w:rPr>
    </w:lvl>
    <w:lvl w:ilvl="7" w:tplc="9D9004C2" w:tentative="1">
      <w:start w:val="1"/>
      <w:numFmt w:val="bullet"/>
      <w:lvlText w:val=""/>
      <w:lvlJc w:val="left"/>
      <w:pPr>
        <w:tabs>
          <w:tab w:val="num" w:pos="5760"/>
        </w:tabs>
        <w:ind w:left="5760" w:hanging="360"/>
      </w:pPr>
      <w:rPr>
        <w:rFonts w:ascii="Symbol" w:hAnsi="Symbol" w:hint="default"/>
      </w:rPr>
    </w:lvl>
    <w:lvl w:ilvl="8" w:tplc="09A45142"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23"/>
  </w:num>
  <w:num w:numId="3">
    <w:abstractNumId w:val="18"/>
  </w:num>
  <w:num w:numId="4">
    <w:abstractNumId w:val="20"/>
  </w:num>
  <w:num w:numId="5">
    <w:abstractNumId w:val="14"/>
  </w:num>
  <w:num w:numId="6">
    <w:abstractNumId w:val="14"/>
  </w:num>
  <w:num w:numId="7">
    <w:abstractNumId w:val="14"/>
  </w:num>
  <w:num w:numId="8">
    <w:abstractNumId w:val="14"/>
  </w:num>
  <w:num w:numId="9">
    <w:abstractNumId w:val="17"/>
  </w:num>
  <w:num w:numId="10">
    <w:abstractNumId w:val="16"/>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9"/>
  </w:num>
  <w:num w:numId="24">
    <w:abstractNumId w:val="12"/>
  </w:num>
  <w:num w:numId="25">
    <w:abstractNumId w:val="11"/>
  </w:num>
  <w:num w:numId="26">
    <w:abstractNumId w:val="22"/>
  </w:num>
  <w:num w:numId="27">
    <w:abstractNumId w:val="21"/>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60"/>
    <w:rsid w:val="00000B54"/>
    <w:rsid w:val="00003DD7"/>
    <w:rsid w:val="00036134"/>
    <w:rsid w:val="000364F5"/>
    <w:rsid w:val="00037CE2"/>
    <w:rsid w:val="0004443D"/>
    <w:rsid w:val="000559F7"/>
    <w:rsid w:val="00060C2E"/>
    <w:rsid w:val="00064B4F"/>
    <w:rsid w:val="000715F9"/>
    <w:rsid w:val="00077AB2"/>
    <w:rsid w:val="00084034"/>
    <w:rsid w:val="000A38B7"/>
    <w:rsid w:val="000B04B9"/>
    <w:rsid w:val="000B5827"/>
    <w:rsid w:val="000B7CDE"/>
    <w:rsid w:val="000C2E0E"/>
    <w:rsid w:val="000C2EF5"/>
    <w:rsid w:val="000C4469"/>
    <w:rsid w:val="00101401"/>
    <w:rsid w:val="001121C1"/>
    <w:rsid w:val="00121764"/>
    <w:rsid w:val="00125CDF"/>
    <w:rsid w:val="00136754"/>
    <w:rsid w:val="00145BC0"/>
    <w:rsid w:val="00177D37"/>
    <w:rsid w:val="00184396"/>
    <w:rsid w:val="0018483D"/>
    <w:rsid w:val="00190C5E"/>
    <w:rsid w:val="00191B06"/>
    <w:rsid w:val="001B0D52"/>
    <w:rsid w:val="001B1282"/>
    <w:rsid w:val="001B58E8"/>
    <w:rsid w:val="001B7097"/>
    <w:rsid w:val="001B71DC"/>
    <w:rsid w:val="001D5965"/>
    <w:rsid w:val="001E1BEB"/>
    <w:rsid w:val="001E5452"/>
    <w:rsid w:val="002076F1"/>
    <w:rsid w:val="00217CC4"/>
    <w:rsid w:val="00220F95"/>
    <w:rsid w:val="0022259F"/>
    <w:rsid w:val="00225FFD"/>
    <w:rsid w:val="00240B77"/>
    <w:rsid w:val="002422E8"/>
    <w:rsid w:val="0024266E"/>
    <w:rsid w:val="00242BFD"/>
    <w:rsid w:val="002437FA"/>
    <w:rsid w:val="0025598C"/>
    <w:rsid w:val="0025719F"/>
    <w:rsid w:val="00275969"/>
    <w:rsid w:val="00275CC7"/>
    <w:rsid w:val="00280384"/>
    <w:rsid w:val="00286365"/>
    <w:rsid w:val="002917B3"/>
    <w:rsid w:val="00293FE9"/>
    <w:rsid w:val="002C02CE"/>
    <w:rsid w:val="002C15D4"/>
    <w:rsid w:val="002C4FE5"/>
    <w:rsid w:val="002D50DA"/>
    <w:rsid w:val="002E28C4"/>
    <w:rsid w:val="002E598A"/>
    <w:rsid w:val="002E7947"/>
    <w:rsid w:val="002F00BE"/>
    <w:rsid w:val="0030616F"/>
    <w:rsid w:val="003151F4"/>
    <w:rsid w:val="0031793E"/>
    <w:rsid w:val="003270B9"/>
    <w:rsid w:val="00342FD1"/>
    <w:rsid w:val="00344F29"/>
    <w:rsid w:val="0035326B"/>
    <w:rsid w:val="00375A00"/>
    <w:rsid w:val="003841CF"/>
    <w:rsid w:val="00391FBC"/>
    <w:rsid w:val="00392884"/>
    <w:rsid w:val="003B00D6"/>
    <w:rsid w:val="003E2D15"/>
    <w:rsid w:val="003F5483"/>
    <w:rsid w:val="003F6357"/>
    <w:rsid w:val="003F6EEC"/>
    <w:rsid w:val="0040254A"/>
    <w:rsid w:val="00404017"/>
    <w:rsid w:val="00406C60"/>
    <w:rsid w:val="00410964"/>
    <w:rsid w:val="004156CA"/>
    <w:rsid w:val="00432984"/>
    <w:rsid w:val="004446DE"/>
    <w:rsid w:val="00452E50"/>
    <w:rsid w:val="00475373"/>
    <w:rsid w:val="00486302"/>
    <w:rsid w:val="004B002C"/>
    <w:rsid w:val="004E2895"/>
    <w:rsid w:val="004F0685"/>
    <w:rsid w:val="004F29E8"/>
    <w:rsid w:val="004F462C"/>
    <w:rsid w:val="00511A94"/>
    <w:rsid w:val="00513E5C"/>
    <w:rsid w:val="00531BB9"/>
    <w:rsid w:val="00537E25"/>
    <w:rsid w:val="00540EFA"/>
    <w:rsid w:val="00544271"/>
    <w:rsid w:val="005446D5"/>
    <w:rsid w:val="00544C1D"/>
    <w:rsid w:val="00544DBA"/>
    <w:rsid w:val="00560E21"/>
    <w:rsid w:val="00562738"/>
    <w:rsid w:val="00581902"/>
    <w:rsid w:val="005831EF"/>
    <w:rsid w:val="00583F63"/>
    <w:rsid w:val="005872B7"/>
    <w:rsid w:val="005939B5"/>
    <w:rsid w:val="005A0FEC"/>
    <w:rsid w:val="005A49D5"/>
    <w:rsid w:val="005A58D3"/>
    <w:rsid w:val="005A76A1"/>
    <w:rsid w:val="005B4D71"/>
    <w:rsid w:val="005B6CB5"/>
    <w:rsid w:val="005C103C"/>
    <w:rsid w:val="005D2440"/>
    <w:rsid w:val="0061408B"/>
    <w:rsid w:val="00636904"/>
    <w:rsid w:val="0064178B"/>
    <w:rsid w:val="006605DE"/>
    <w:rsid w:val="006759FC"/>
    <w:rsid w:val="00676492"/>
    <w:rsid w:val="00680AF4"/>
    <w:rsid w:val="006869DF"/>
    <w:rsid w:val="00697071"/>
    <w:rsid w:val="006B4615"/>
    <w:rsid w:val="006D4CA5"/>
    <w:rsid w:val="006F423B"/>
    <w:rsid w:val="006F42D5"/>
    <w:rsid w:val="006F76BC"/>
    <w:rsid w:val="0073162A"/>
    <w:rsid w:val="00734FBF"/>
    <w:rsid w:val="0074542B"/>
    <w:rsid w:val="00755B00"/>
    <w:rsid w:val="00767F5B"/>
    <w:rsid w:val="00771348"/>
    <w:rsid w:val="00771C81"/>
    <w:rsid w:val="00774692"/>
    <w:rsid w:val="00782E7C"/>
    <w:rsid w:val="00795451"/>
    <w:rsid w:val="007D0292"/>
    <w:rsid w:val="007D205A"/>
    <w:rsid w:val="007D4F38"/>
    <w:rsid w:val="007E4D01"/>
    <w:rsid w:val="007F21C4"/>
    <w:rsid w:val="007F3EEE"/>
    <w:rsid w:val="007F7906"/>
    <w:rsid w:val="008162D2"/>
    <w:rsid w:val="008212A3"/>
    <w:rsid w:val="00821D16"/>
    <w:rsid w:val="0082473C"/>
    <w:rsid w:val="00826305"/>
    <w:rsid w:val="0083488D"/>
    <w:rsid w:val="008350E1"/>
    <w:rsid w:val="00842792"/>
    <w:rsid w:val="0085441C"/>
    <w:rsid w:val="00854E4A"/>
    <w:rsid w:val="008606D5"/>
    <w:rsid w:val="00863B7F"/>
    <w:rsid w:val="008715B0"/>
    <w:rsid w:val="00872913"/>
    <w:rsid w:val="00882008"/>
    <w:rsid w:val="00884394"/>
    <w:rsid w:val="00893966"/>
    <w:rsid w:val="008B29B1"/>
    <w:rsid w:val="008D1000"/>
    <w:rsid w:val="008D3E0C"/>
    <w:rsid w:val="008D67CC"/>
    <w:rsid w:val="009057ED"/>
    <w:rsid w:val="00907673"/>
    <w:rsid w:val="009112F5"/>
    <w:rsid w:val="00920AC6"/>
    <w:rsid w:val="00934B35"/>
    <w:rsid w:val="00940225"/>
    <w:rsid w:val="0095109C"/>
    <w:rsid w:val="00951265"/>
    <w:rsid w:val="00952645"/>
    <w:rsid w:val="00963A91"/>
    <w:rsid w:val="009759A5"/>
    <w:rsid w:val="00980793"/>
    <w:rsid w:val="00985EE2"/>
    <w:rsid w:val="009868DA"/>
    <w:rsid w:val="00992CB4"/>
    <w:rsid w:val="009A2321"/>
    <w:rsid w:val="009B1301"/>
    <w:rsid w:val="009B6439"/>
    <w:rsid w:val="009C4F7C"/>
    <w:rsid w:val="009C60CD"/>
    <w:rsid w:val="009D3F94"/>
    <w:rsid w:val="009D7632"/>
    <w:rsid w:val="009E1494"/>
    <w:rsid w:val="009E4735"/>
    <w:rsid w:val="009F5473"/>
    <w:rsid w:val="00A02232"/>
    <w:rsid w:val="00A039E9"/>
    <w:rsid w:val="00A1560E"/>
    <w:rsid w:val="00A20DC9"/>
    <w:rsid w:val="00A31534"/>
    <w:rsid w:val="00A4668C"/>
    <w:rsid w:val="00A52144"/>
    <w:rsid w:val="00A72C9C"/>
    <w:rsid w:val="00A74E39"/>
    <w:rsid w:val="00A770F3"/>
    <w:rsid w:val="00A819AD"/>
    <w:rsid w:val="00A9556D"/>
    <w:rsid w:val="00AA5C1F"/>
    <w:rsid w:val="00AB302B"/>
    <w:rsid w:val="00AB467A"/>
    <w:rsid w:val="00AB5EA8"/>
    <w:rsid w:val="00AC41A4"/>
    <w:rsid w:val="00AD2CCE"/>
    <w:rsid w:val="00AE22DE"/>
    <w:rsid w:val="00AE6EA9"/>
    <w:rsid w:val="00AF5970"/>
    <w:rsid w:val="00B00091"/>
    <w:rsid w:val="00B23CB9"/>
    <w:rsid w:val="00B27756"/>
    <w:rsid w:val="00B328D6"/>
    <w:rsid w:val="00B348C6"/>
    <w:rsid w:val="00B355B4"/>
    <w:rsid w:val="00B37435"/>
    <w:rsid w:val="00B6296F"/>
    <w:rsid w:val="00B71A95"/>
    <w:rsid w:val="00B77005"/>
    <w:rsid w:val="00B87A9C"/>
    <w:rsid w:val="00B87B4F"/>
    <w:rsid w:val="00BA7DC6"/>
    <w:rsid w:val="00BC0851"/>
    <w:rsid w:val="00BC481C"/>
    <w:rsid w:val="00BD51D3"/>
    <w:rsid w:val="00BD7C8B"/>
    <w:rsid w:val="00BE1AD0"/>
    <w:rsid w:val="00BE2068"/>
    <w:rsid w:val="00BE39E8"/>
    <w:rsid w:val="00BE7284"/>
    <w:rsid w:val="00BF0EF0"/>
    <w:rsid w:val="00BF61B7"/>
    <w:rsid w:val="00C010BC"/>
    <w:rsid w:val="00C0494E"/>
    <w:rsid w:val="00C27A8C"/>
    <w:rsid w:val="00C34014"/>
    <w:rsid w:val="00C348DB"/>
    <w:rsid w:val="00C770F5"/>
    <w:rsid w:val="00C83701"/>
    <w:rsid w:val="00C949DA"/>
    <w:rsid w:val="00C95FF0"/>
    <w:rsid w:val="00CC55ED"/>
    <w:rsid w:val="00CC57CD"/>
    <w:rsid w:val="00CD0A1E"/>
    <w:rsid w:val="00CD2053"/>
    <w:rsid w:val="00D04789"/>
    <w:rsid w:val="00D21159"/>
    <w:rsid w:val="00D22B89"/>
    <w:rsid w:val="00D46D41"/>
    <w:rsid w:val="00D53F9C"/>
    <w:rsid w:val="00D5585D"/>
    <w:rsid w:val="00D57221"/>
    <w:rsid w:val="00D70829"/>
    <w:rsid w:val="00D7086E"/>
    <w:rsid w:val="00D76A5F"/>
    <w:rsid w:val="00D83ED6"/>
    <w:rsid w:val="00D9336D"/>
    <w:rsid w:val="00D93BBF"/>
    <w:rsid w:val="00D969C7"/>
    <w:rsid w:val="00DA107F"/>
    <w:rsid w:val="00DA2A1B"/>
    <w:rsid w:val="00DA47E7"/>
    <w:rsid w:val="00DA5DBA"/>
    <w:rsid w:val="00DC2069"/>
    <w:rsid w:val="00DE67D1"/>
    <w:rsid w:val="00E07647"/>
    <w:rsid w:val="00E37AC1"/>
    <w:rsid w:val="00E42AE0"/>
    <w:rsid w:val="00E43471"/>
    <w:rsid w:val="00E4723C"/>
    <w:rsid w:val="00E47EFD"/>
    <w:rsid w:val="00E5537A"/>
    <w:rsid w:val="00E56FB5"/>
    <w:rsid w:val="00E6548E"/>
    <w:rsid w:val="00E65DA0"/>
    <w:rsid w:val="00E704D0"/>
    <w:rsid w:val="00E72FF8"/>
    <w:rsid w:val="00E859F5"/>
    <w:rsid w:val="00E97CE5"/>
    <w:rsid w:val="00EB6DED"/>
    <w:rsid w:val="00EC0687"/>
    <w:rsid w:val="00EC3D78"/>
    <w:rsid w:val="00EC3F9F"/>
    <w:rsid w:val="00EC5E23"/>
    <w:rsid w:val="00EC61C0"/>
    <w:rsid w:val="00EE5706"/>
    <w:rsid w:val="00EE5CED"/>
    <w:rsid w:val="00EF1154"/>
    <w:rsid w:val="00EF42A6"/>
    <w:rsid w:val="00EF5C33"/>
    <w:rsid w:val="00F16B67"/>
    <w:rsid w:val="00F16B95"/>
    <w:rsid w:val="00F33BDA"/>
    <w:rsid w:val="00F3525B"/>
    <w:rsid w:val="00F44EB8"/>
    <w:rsid w:val="00F464E3"/>
    <w:rsid w:val="00F61B87"/>
    <w:rsid w:val="00F7369D"/>
    <w:rsid w:val="00F74AC7"/>
    <w:rsid w:val="00F76194"/>
    <w:rsid w:val="00F81C96"/>
    <w:rsid w:val="00F86032"/>
    <w:rsid w:val="00F863A9"/>
    <w:rsid w:val="00F86927"/>
    <w:rsid w:val="00F87FA1"/>
    <w:rsid w:val="00F91949"/>
    <w:rsid w:val="00FA1202"/>
    <w:rsid w:val="00FA5365"/>
    <w:rsid w:val="00FA794C"/>
    <w:rsid w:val="00FB0082"/>
    <w:rsid w:val="00FB295F"/>
    <w:rsid w:val="00FB7E63"/>
    <w:rsid w:val="00FC1130"/>
    <w:rsid w:val="00FC5559"/>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10567"/>
  <w15:chartTrackingRefBased/>
  <w15:docId w15:val="{E675E646-A3F5-4A44-9546-8CC5FE9E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styleId="Liststycke">
    <w:name w:val="List Paragraph"/>
    <w:basedOn w:val="Normal"/>
    <w:uiPriority w:val="34"/>
    <w:qFormat/>
    <w:rsid w:val="00920AC6"/>
    <w:pPr>
      <w:ind w:left="720"/>
      <w:contextualSpacing/>
    </w:pPr>
  </w:style>
  <w:style w:type="table" w:styleId="Tabellrutnt">
    <w:name w:val="Table Grid"/>
    <w:basedOn w:val="Normaltabell"/>
    <w:uiPriority w:val="59"/>
    <w:rsid w:val="002C4FE5"/>
    <w:pPr>
      <w:spacing w:after="0" w:line="240" w:lineRule="auto"/>
    </w:pPr>
    <w:rPr>
      <w:rFonts w:ascii="Tahoma" w:hAnsi="Tahoma" w:cs="Tahom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llLptext">
    <w:name w:val="Jll Löptext"/>
    <w:basedOn w:val="Normal"/>
    <w:qFormat/>
    <w:rsid w:val="00145BC0"/>
    <w:rPr>
      <w:rFonts w:ascii="Garamond" w:eastAsia="Times New Roman" w:hAnsi="Garamond" w:cs="Times New Roman"/>
      <w:sz w:val="24"/>
      <w:szCs w:val="24"/>
      <w:lang w:eastAsia="sv-SE"/>
    </w:rPr>
  </w:style>
  <w:style w:type="character" w:styleId="Fotnotsreferens">
    <w:name w:val="footnote reference"/>
    <w:basedOn w:val="Standardstycketeckensnitt"/>
    <w:uiPriority w:val="99"/>
    <w:semiHidden/>
    <w:unhideWhenUsed/>
    <w:rsid w:val="00145BC0"/>
    <w:rPr>
      <w:vertAlign w:val="superscript"/>
    </w:rPr>
  </w:style>
  <w:style w:type="character" w:styleId="Olstomnmnande">
    <w:name w:val="Unresolved Mention"/>
    <w:basedOn w:val="Standardstycketeckensnitt"/>
    <w:uiPriority w:val="99"/>
    <w:semiHidden/>
    <w:unhideWhenUsed/>
    <w:rsid w:val="0083488D"/>
    <w:rPr>
      <w:color w:val="808080"/>
      <w:shd w:val="clear" w:color="auto" w:fill="E6E6E6"/>
    </w:rPr>
  </w:style>
  <w:style w:type="paragraph" w:customStyle="1" w:styleId="Default">
    <w:name w:val="Default"/>
    <w:rsid w:val="00344F29"/>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8B29B1"/>
    <w:rPr>
      <w:sz w:val="16"/>
      <w:szCs w:val="16"/>
    </w:rPr>
  </w:style>
  <w:style w:type="paragraph" w:styleId="Kommentarer">
    <w:name w:val="annotation text"/>
    <w:basedOn w:val="Normal"/>
    <w:link w:val="KommentarerChar"/>
    <w:uiPriority w:val="99"/>
    <w:semiHidden/>
    <w:unhideWhenUsed/>
    <w:rsid w:val="008B29B1"/>
    <w:rPr>
      <w:szCs w:val="20"/>
    </w:rPr>
  </w:style>
  <w:style w:type="character" w:customStyle="1" w:styleId="KommentarerChar">
    <w:name w:val="Kommentarer Char"/>
    <w:basedOn w:val="Standardstycketeckensnitt"/>
    <w:link w:val="Kommentarer"/>
    <w:uiPriority w:val="99"/>
    <w:semiHidden/>
    <w:rsid w:val="008B29B1"/>
    <w:rPr>
      <w:rFonts w:ascii="Arial Narrow" w:hAnsi="Arial Narrow"/>
      <w:sz w:val="20"/>
      <w:szCs w:val="20"/>
    </w:rPr>
  </w:style>
  <w:style w:type="paragraph" w:styleId="Kommentarsmne">
    <w:name w:val="annotation subject"/>
    <w:basedOn w:val="Kommentarer"/>
    <w:next w:val="Kommentarer"/>
    <w:link w:val="KommentarsmneChar"/>
    <w:uiPriority w:val="99"/>
    <w:semiHidden/>
    <w:unhideWhenUsed/>
    <w:rsid w:val="008B29B1"/>
    <w:rPr>
      <w:b/>
      <w:bCs/>
    </w:rPr>
  </w:style>
  <w:style w:type="character" w:customStyle="1" w:styleId="KommentarsmneChar">
    <w:name w:val="Kommentarsämne Char"/>
    <w:basedOn w:val="KommentarerChar"/>
    <w:link w:val="Kommentarsmne"/>
    <w:uiPriority w:val="99"/>
    <w:semiHidden/>
    <w:rsid w:val="008B29B1"/>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4969">
      <w:bodyDiv w:val="1"/>
      <w:marLeft w:val="0"/>
      <w:marRight w:val="0"/>
      <w:marTop w:val="0"/>
      <w:marBottom w:val="0"/>
      <w:divBdr>
        <w:top w:val="none" w:sz="0" w:space="0" w:color="auto"/>
        <w:left w:val="none" w:sz="0" w:space="0" w:color="auto"/>
        <w:bottom w:val="none" w:sz="0" w:space="0" w:color="auto"/>
        <w:right w:val="none" w:sz="0" w:space="0" w:color="auto"/>
      </w:divBdr>
      <w:divsChild>
        <w:div w:id="1878353751">
          <w:marLeft w:val="0"/>
          <w:marRight w:val="0"/>
          <w:marTop w:val="0"/>
          <w:marBottom w:val="0"/>
          <w:divBdr>
            <w:top w:val="none" w:sz="0" w:space="0" w:color="auto"/>
            <w:left w:val="none" w:sz="0" w:space="0" w:color="auto"/>
            <w:bottom w:val="none" w:sz="0" w:space="0" w:color="auto"/>
            <w:right w:val="none" w:sz="0" w:space="0" w:color="auto"/>
          </w:divBdr>
          <w:divsChild>
            <w:div w:id="233976348">
              <w:marLeft w:val="0"/>
              <w:marRight w:val="0"/>
              <w:marTop w:val="0"/>
              <w:marBottom w:val="0"/>
              <w:divBdr>
                <w:top w:val="none" w:sz="0" w:space="0" w:color="auto"/>
                <w:left w:val="none" w:sz="0" w:space="0" w:color="auto"/>
                <w:bottom w:val="none" w:sz="0" w:space="0" w:color="auto"/>
                <w:right w:val="none" w:sz="0" w:space="0" w:color="auto"/>
              </w:divBdr>
              <w:divsChild>
                <w:div w:id="70659065">
                  <w:marLeft w:val="0"/>
                  <w:marRight w:val="0"/>
                  <w:marTop w:val="0"/>
                  <w:marBottom w:val="0"/>
                  <w:divBdr>
                    <w:top w:val="none" w:sz="0" w:space="0" w:color="auto"/>
                    <w:left w:val="none" w:sz="0" w:space="0" w:color="auto"/>
                    <w:bottom w:val="none" w:sz="0" w:space="0" w:color="auto"/>
                    <w:right w:val="none" w:sz="0" w:space="0" w:color="auto"/>
                  </w:divBdr>
                  <w:divsChild>
                    <w:div w:id="2036348949">
                      <w:marLeft w:val="0"/>
                      <w:marRight w:val="0"/>
                      <w:marTop w:val="0"/>
                      <w:marBottom w:val="0"/>
                      <w:divBdr>
                        <w:top w:val="none" w:sz="0" w:space="0" w:color="auto"/>
                        <w:left w:val="none" w:sz="0" w:space="0" w:color="auto"/>
                        <w:bottom w:val="none" w:sz="0" w:space="0" w:color="auto"/>
                        <w:right w:val="none" w:sz="0" w:space="0" w:color="auto"/>
                      </w:divBdr>
                      <w:divsChild>
                        <w:div w:id="2056391834">
                          <w:marLeft w:val="0"/>
                          <w:marRight w:val="0"/>
                          <w:marTop w:val="0"/>
                          <w:marBottom w:val="0"/>
                          <w:divBdr>
                            <w:top w:val="none" w:sz="0" w:space="0" w:color="auto"/>
                            <w:left w:val="none" w:sz="0" w:space="0" w:color="auto"/>
                            <w:bottom w:val="none" w:sz="0" w:space="0" w:color="auto"/>
                            <w:right w:val="none" w:sz="0" w:space="0" w:color="auto"/>
                          </w:divBdr>
                          <w:divsChild>
                            <w:div w:id="582840861">
                              <w:marLeft w:val="15"/>
                              <w:marRight w:val="195"/>
                              <w:marTop w:val="0"/>
                              <w:marBottom w:val="0"/>
                              <w:divBdr>
                                <w:top w:val="none" w:sz="0" w:space="0" w:color="auto"/>
                                <w:left w:val="none" w:sz="0" w:space="0" w:color="auto"/>
                                <w:bottom w:val="none" w:sz="0" w:space="0" w:color="auto"/>
                                <w:right w:val="none" w:sz="0" w:space="0" w:color="auto"/>
                              </w:divBdr>
                              <w:divsChild>
                                <w:div w:id="1531869834">
                                  <w:marLeft w:val="0"/>
                                  <w:marRight w:val="0"/>
                                  <w:marTop w:val="0"/>
                                  <w:marBottom w:val="0"/>
                                  <w:divBdr>
                                    <w:top w:val="none" w:sz="0" w:space="0" w:color="auto"/>
                                    <w:left w:val="none" w:sz="0" w:space="0" w:color="auto"/>
                                    <w:bottom w:val="none" w:sz="0" w:space="0" w:color="auto"/>
                                    <w:right w:val="none" w:sz="0" w:space="0" w:color="auto"/>
                                  </w:divBdr>
                                  <w:divsChild>
                                    <w:div w:id="1260941152">
                                      <w:marLeft w:val="0"/>
                                      <w:marRight w:val="0"/>
                                      <w:marTop w:val="0"/>
                                      <w:marBottom w:val="0"/>
                                      <w:divBdr>
                                        <w:top w:val="none" w:sz="0" w:space="0" w:color="auto"/>
                                        <w:left w:val="none" w:sz="0" w:space="0" w:color="auto"/>
                                        <w:bottom w:val="none" w:sz="0" w:space="0" w:color="auto"/>
                                        <w:right w:val="none" w:sz="0" w:space="0" w:color="auto"/>
                                      </w:divBdr>
                                      <w:divsChild>
                                        <w:div w:id="1994679832">
                                          <w:marLeft w:val="0"/>
                                          <w:marRight w:val="0"/>
                                          <w:marTop w:val="0"/>
                                          <w:marBottom w:val="0"/>
                                          <w:divBdr>
                                            <w:top w:val="none" w:sz="0" w:space="0" w:color="auto"/>
                                            <w:left w:val="none" w:sz="0" w:space="0" w:color="auto"/>
                                            <w:bottom w:val="none" w:sz="0" w:space="0" w:color="auto"/>
                                            <w:right w:val="none" w:sz="0" w:space="0" w:color="auto"/>
                                          </w:divBdr>
                                          <w:divsChild>
                                            <w:div w:id="707490113">
                                              <w:marLeft w:val="0"/>
                                              <w:marRight w:val="0"/>
                                              <w:marTop w:val="0"/>
                                              <w:marBottom w:val="0"/>
                                              <w:divBdr>
                                                <w:top w:val="none" w:sz="0" w:space="0" w:color="auto"/>
                                                <w:left w:val="none" w:sz="0" w:space="0" w:color="auto"/>
                                                <w:bottom w:val="none" w:sz="0" w:space="0" w:color="auto"/>
                                                <w:right w:val="none" w:sz="0" w:space="0" w:color="auto"/>
                                              </w:divBdr>
                                              <w:divsChild>
                                                <w:div w:id="705638408">
                                                  <w:marLeft w:val="0"/>
                                                  <w:marRight w:val="0"/>
                                                  <w:marTop w:val="0"/>
                                                  <w:marBottom w:val="0"/>
                                                  <w:divBdr>
                                                    <w:top w:val="none" w:sz="0" w:space="0" w:color="auto"/>
                                                    <w:left w:val="none" w:sz="0" w:space="0" w:color="auto"/>
                                                    <w:bottom w:val="none" w:sz="0" w:space="0" w:color="auto"/>
                                                    <w:right w:val="none" w:sz="0" w:space="0" w:color="auto"/>
                                                  </w:divBdr>
                                                  <w:divsChild>
                                                    <w:div w:id="1817262158">
                                                      <w:marLeft w:val="0"/>
                                                      <w:marRight w:val="0"/>
                                                      <w:marTop w:val="0"/>
                                                      <w:marBottom w:val="0"/>
                                                      <w:divBdr>
                                                        <w:top w:val="none" w:sz="0" w:space="0" w:color="auto"/>
                                                        <w:left w:val="none" w:sz="0" w:space="0" w:color="auto"/>
                                                        <w:bottom w:val="none" w:sz="0" w:space="0" w:color="auto"/>
                                                        <w:right w:val="none" w:sz="0" w:space="0" w:color="auto"/>
                                                      </w:divBdr>
                                                      <w:divsChild>
                                                        <w:div w:id="1682119494">
                                                          <w:marLeft w:val="0"/>
                                                          <w:marRight w:val="0"/>
                                                          <w:marTop w:val="0"/>
                                                          <w:marBottom w:val="0"/>
                                                          <w:divBdr>
                                                            <w:top w:val="none" w:sz="0" w:space="0" w:color="auto"/>
                                                            <w:left w:val="none" w:sz="0" w:space="0" w:color="auto"/>
                                                            <w:bottom w:val="none" w:sz="0" w:space="0" w:color="auto"/>
                                                            <w:right w:val="none" w:sz="0" w:space="0" w:color="auto"/>
                                                          </w:divBdr>
                                                          <w:divsChild>
                                                            <w:div w:id="1208106972">
                                                              <w:marLeft w:val="0"/>
                                                              <w:marRight w:val="0"/>
                                                              <w:marTop w:val="0"/>
                                                              <w:marBottom w:val="0"/>
                                                              <w:divBdr>
                                                                <w:top w:val="none" w:sz="0" w:space="0" w:color="auto"/>
                                                                <w:left w:val="none" w:sz="0" w:space="0" w:color="auto"/>
                                                                <w:bottom w:val="none" w:sz="0" w:space="0" w:color="auto"/>
                                                                <w:right w:val="none" w:sz="0" w:space="0" w:color="auto"/>
                                                              </w:divBdr>
                                                              <w:divsChild>
                                                                <w:div w:id="611399375">
                                                                  <w:marLeft w:val="0"/>
                                                                  <w:marRight w:val="0"/>
                                                                  <w:marTop w:val="0"/>
                                                                  <w:marBottom w:val="0"/>
                                                                  <w:divBdr>
                                                                    <w:top w:val="none" w:sz="0" w:space="0" w:color="auto"/>
                                                                    <w:left w:val="none" w:sz="0" w:space="0" w:color="auto"/>
                                                                    <w:bottom w:val="none" w:sz="0" w:space="0" w:color="auto"/>
                                                                    <w:right w:val="none" w:sz="0" w:space="0" w:color="auto"/>
                                                                  </w:divBdr>
                                                                  <w:divsChild>
                                                                    <w:div w:id="1410691418">
                                                                      <w:marLeft w:val="405"/>
                                                                      <w:marRight w:val="0"/>
                                                                      <w:marTop w:val="0"/>
                                                                      <w:marBottom w:val="0"/>
                                                                      <w:divBdr>
                                                                        <w:top w:val="none" w:sz="0" w:space="0" w:color="auto"/>
                                                                        <w:left w:val="none" w:sz="0" w:space="0" w:color="auto"/>
                                                                        <w:bottom w:val="none" w:sz="0" w:space="0" w:color="auto"/>
                                                                        <w:right w:val="none" w:sz="0" w:space="0" w:color="auto"/>
                                                                      </w:divBdr>
                                                                      <w:divsChild>
                                                                        <w:div w:id="1258443197">
                                                                          <w:marLeft w:val="0"/>
                                                                          <w:marRight w:val="0"/>
                                                                          <w:marTop w:val="0"/>
                                                                          <w:marBottom w:val="0"/>
                                                                          <w:divBdr>
                                                                            <w:top w:val="none" w:sz="0" w:space="0" w:color="auto"/>
                                                                            <w:left w:val="none" w:sz="0" w:space="0" w:color="auto"/>
                                                                            <w:bottom w:val="none" w:sz="0" w:space="0" w:color="auto"/>
                                                                            <w:right w:val="none" w:sz="0" w:space="0" w:color="auto"/>
                                                                          </w:divBdr>
                                                                          <w:divsChild>
                                                                            <w:div w:id="1646160745">
                                                                              <w:marLeft w:val="0"/>
                                                                              <w:marRight w:val="0"/>
                                                                              <w:marTop w:val="0"/>
                                                                              <w:marBottom w:val="0"/>
                                                                              <w:divBdr>
                                                                                <w:top w:val="none" w:sz="0" w:space="0" w:color="auto"/>
                                                                                <w:left w:val="none" w:sz="0" w:space="0" w:color="auto"/>
                                                                                <w:bottom w:val="none" w:sz="0" w:space="0" w:color="auto"/>
                                                                                <w:right w:val="none" w:sz="0" w:space="0" w:color="auto"/>
                                                                              </w:divBdr>
                                                                              <w:divsChild>
                                                                                <w:div w:id="2087457142">
                                                                                  <w:marLeft w:val="0"/>
                                                                                  <w:marRight w:val="0"/>
                                                                                  <w:marTop w:val="0"/>
                                                                                  <w:marBottom w:val="0"/>
                                                                                  <w:divBdr>
                                                                                    <w:top w:val="none" w:sz="0" w:space="0" w:color="auto"/>
                                                                                    <w:left w:val="none" w:sz="0" w:space="0" w:color="auto"/>
                                                                                    <w:bottom w:val="none" w:sz="0" w:space="0" w:color="auto"/>
                                                                                    <w:right w:val="none" w:sz="0" w:space="0" w:color="auto"/>
                                                                                  </w:divBdr>
                                                                                  <w:divsChild>
                                                                                    <w:div w:id="730229857">
                                                                                      <w:marLeft w:val="0"/>
                                                                                      <w:marRight w:val="0"/>
                                                                                      <w:marTop w:val="0"/>
                                                                                      <w:marBottom w:val="0"/>
                                                                                      <w:divBdr>
                                                                                        <w:top w:val="none" w:sz="0" w:space="0" w:color="auto"/>
                                                                                        <w:left w:val="none" w:sz="0" w:space="0" w:color="auto"/>
                                                                                        <w:bottom w:val="none" w:sz="0" w:space="0" w:color="auto"/>
                                                                                        <w:right w:val="none" w:sz="0" w:space="0" w:color="auto"/>
                                                                                      </w:divBdr>
                                                                                      <w:divsChild>
                                                                                        <w:div w:id="1020818942">
                                                                                          <w:marLeft w:val="0"/>
                                                                                          <w:marRight w:val="0"/>
                                                                                          <w:marTop w:val="0"/>
                                                                                          <w:marBottom w:val="0"/>
                                                                                          <w:divBdr>
                                                                                            <w:top w:val="none" w:sz="0" w:space="0" w:color="auto"/>
                                                                                            <w:left w:val="none" w:sz="0" w:space="0" w:color="auto"/>
                                                                                            <w:bottom w:val="none" w:sz="0" w:space="0" w:color="auto"/>
                                                                                            <w:right w:val="none" w:sz="0" w:space="0" w:color="auto"/>
                                                                                          </w:divBdr>
                                                                                          <w:divsChild>
                                                                                            <w:div w:id="1057824101">
                                                                                              <w:marLeft w:val="0"/>
                                                                                              <w:marRight w:val="0"/>
                                                                                              <w:marTop w:val="0"/>
                                                                                              <w:marBottom w:val="0"/>
                                                                                              <w:divBdr>
                                                                                                <w:top w:val="none" w:sz="0" w:space="0" w:color="auto"/>
                                                                                                <w:left w:val="none" w:sz="0" w:space="0" w:color="auto"/>
                                                                                                <w:bottom w:val="none" w:sz="0" w:space="0" w:color="auto"/>
                                                                                                <w:right w:val="none" w:sz="0" w:space="0" w:color="auto"/>
                                                                                              </w:divBdr>
                                                                                              <w:divsChild>
                                                                                                <w:div w:id="633409122">
                                                                                                  <w:marLeft w:val="0"/>
                                                                                                  <w:marRight w:val="0"/>
                                                                                                  <w:marTop w:val="0"/>
                                                                                                  <w:marBottom w:val="0"/>
                                                                                                  <w:divBdr>
                                                                                                    <w:top w:val="none" w:sz="0" w:space="0" w:color="auto"/>
                                                                                                    <w:left w:val="none" w:sz="0" w:space="0" w:color="auto"/>
                                                                                                    <w:bottom w:val="single" w:sz="6" w:space="15" w:color="auto"/>
                                                                                                    <w:right w:val="none" w:sz="0" w:space="0" w:color="auto"/>
                                                                                                  </w:divBdr>
                                                                                                  <w:divsChild>
                                                                                                    <w:div w:id="1191606358">
                                                                                                      <w:marLeft w:val="0"/>
                                                                                                      <w:marRight w:val="0"/>
                                                                                                      <w:marTop w:val="60"/>
                                                                                                      <w:marBottom w:val="0"/>
                                                                                                      <w:divBdr>
                                                                                                        <w:top w:val="none" w:sz="0" w:space="0" w:color="auto"/>
                                                                                                        <w:left w:val="none" w:sz="0" w:space="0" w:color="auto"/>
                                                                                                        <w:bottom w:val="none" w:sz="0" w:space="0" w:color="auto"/>
                                                                                                        <w:right w:val="none" w:sz="0" w:space="0" w:color="auto"/>
                                                                                                      </w:divBdr>
                                                                                                      <w:divsChild>
                                                                                                        <w:div w:id="408961174">
                                                                                                          <w:marLeft w:val="0"/>
                                                                                                          <w:marRight w:val="0"/>
                                                                                                          <w:marTop w:val="0"/>
                                                                                                          <w:marBottom w:val="0"/>
                                                                                                          <w:divBdr>
                                                                                                            <w:top w:val="none" w:sz="0" w:space="0" w:color="auto"/>
                                                                                                            <w:left w:val="none" w:sz="0" w:space="0" w:color="auto"/>
                                                                                                            <w:bottom w:val="none" w:sz="0" w:space="0" w:color="auto"/>
                                                                                                            <w:right w:val="none" w:sz="0" w:space="0" w:color="auto"/>
                                                                                                          </w:divBdr>
                                                                                                          <w:divsChild>
                                                                                                            <w:div w:id="214514246">
                                                                                                              <w:marLeft w:val="0"/>
                                                                                                              <w:marRight w:val="0"/>
                                                                                                              <w:marTop w:val="0"/>
                                                                                                              <w:marBottom w:val="0"/>
                                                                                                              <w:divBdr>
                                                                                                                <w:top w:val="none" w:sz="0" w:space="0" w:color="auto"/>
                                                                                                                <w:left w:val="none" w:sz="0" w:space="0" w:color="auto"/>
                                                                                                                <w:bottom w:val="none" w:sz="0" w:space="0" w:color="auto"/>
                                                                                                                <w:right w:val="none" w:sz="0" w:space="0" w:color="auto"/>
                                                                                                              </w:divBdr>
                                                                                                              <w:divsChild>
                                                                                                                <w:div w:id="264576539">
                                                                                                                  <w:marLeft w:val="0"/>
                                                                                                                  <w:marRight w:val="0"/>
                                                                                                                  <w:marTop w:val="0"/>
                                                                                                                  <w:marBottom w:val="0"/>
                                                                                                                  <w:divBdr>
                                                                                                                    <w:top w:val="none" w:sz="0" w:space="0" w:color="auto"/>
                                                                                                                    <w:left w:val="single" w:sz="12" w:space="9" w:color="auto"/>
                                                                                                                    <w:bottom w:val="none" w:sz="0" w:space="0" w:color="auto"/>
                                                                                                                    <w:right w:val="none" w:sz="0" w:space="0" w:color="auto"/>
                                                                                                                  </w:divBdr>
                                                                                                                  <w:divsChild>
                                                                                                                    <w:div w:id="1337077930">
                                                                                                                      <w:marLeft w:val="0"/>
                                                                                                                      <w:marRight w:val="0"/>
                                                                                                                      <w:marTop w:val="0"/>
                                                                                                                      <w:marBottom w:val="0"/>
                                                                                                                      <w:divBdr>
                                                                                                                        <w:top w:val="none" w:sz="0" w:space="0" w:color="auto"/>
                                                                                                                        <w:left w:val="none" w:sz="0" w:space="0" w:color="auto"/>
                                                                                                                        <w:bottom w:val="none" w:sz="0" w:space="0" w:color="auto"/>
                                                                                                                        <w:right w:val="none" w:sz="0" w:space="0" w:color="auto"/>
                                                                                                                      </w:divBdr>
                                                                                                                      <w:divsChild>
                                                                                                                        <w:div w:id="775559899">
                                                                                                                          <w:marLeft w:val="0"/>
                                                                                                                          <w:marRight w:val="0"/>
                                                                                                                          <w:marTop w:val="0"/>
                                                                                                                          <w:marBottom w:val="0"/>
                                                                                                                          <w:divBdr>
                                                                                                                            <w:top w:val="none" w:sz="0" w:space="0" w:color="auto"/>
                                                                                                                            <w:left w:val="none" w:sz="0" w:space="0" w:color="auto"/>
                                                                                                                            <w:bottom w:val="none" w:sz="0" w:space="0" w:color="auto"/>
                                                                                                                            <w:right w:val="none" w:sz="0" w:space="0" w:color="auto"/>
                                                                                                                          </w:divBdr>
                                                                                                                          <w:divsChild>
                                                                                                                            <w:div w:id="1941595474">
                                                                                                                              <w:marLeft w:val="0"/>
                                                                                                                              <w:marRight w:val="0"/>
                                                                                                                              <w:marTop w:val="0"/>
                                                                                                                              <w:marBottom w:val="0"/>
                                                                                                                              <w:divBdr>
                                                                                                                                <w:top w:val="none" w:sz="0" w:space="0" w:color="auto"/>
                                                                                                                                <w:left w:val="none" w:sz="0" w:space="0" w:color="auto"/>
                                                                                                                                <w:bottom w:val="none" w:sz="0" w:space="0" w:color="auto"/>
                                                                                                                                <w:right w:val="none" w:sz="0" w:space="0" w:color="auto"/>
                                                                                                                              </w:divBdr>
                                                                                                                              <w:divsChild>
                                                                                                                                <w:div w:id="474874507">
                                                                                                                                  <w:marLeft w:val="0"/>
                                                                                                                                  <w:marRight w:val="0"/>
                                                                                                                                  <w:marTop w:val="0"/>
                                                                                                                                  <w:marBottom w:val="0"/>
                                                                                                                                  <w:divBdr>
                                                                                                                                    <w:top w:val="none" w:sz="0" w:space="0" w:color="auto"/>
                                                                                                                                    <w:left w:val="none" w:sz="0" w:space="0" w:color="auto"/>
                                                                                                                                    <w:bottom w:val="none" w:sz="0" w:space="0" w:color="auto"/>
                                                                                                                                    <w:right w:val="none" w:sz="0" w:space="0" w:color="auto"/>
                                                                                                                                  </w:divBdr>
                                                                                                                                </w:div>
                                                                                                                                <w:div w:id="243926513">
                                                                                                                                  <w:marLeft w:val="0"/>
                                                                                                                                  <w:marRight w:val="0"/>
                                                                                                                                  <w:marTop w:val="0"/>
                                                                                                                                  <w:marBottom w:val="0"/>
                                                                                                                                  <w:divBdr>
                                                                                                                                    <w:top w:val="none" w:sz="0" w:space="0" w:color="auto"/>
                                                                                                                                    <w:left w:val="none" w:sz="0" w:space="0" w:color="auto"/>
                                                                                                                                    <w:bottom w:val="none" w:sz="0" w:space="0" w:color="auto"/>
                                                                                                                                    <w:right w:val="none" w:sz="0" w:space="0" w:color="auto"/>
                                                                                                                                  </w:divBdr>
                                                                                                                                </w:div>
                                                                                                                                <w:div w:id="17620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92840">
      <w:bodyDiv w:val="1"/>
      <w:marLeft w:val="0"/>
      <w:marRight w:val="0"/>
      <w:marTop w:val="0"/>
      <w:marBottom w:val="0"/>
      <w:divBdr>
        <w:top w:val="none" w:sz="0" w:space="0" w:color="auto"/>
        <w:left w:val="none" w:sz="0" w:space="0" w:color="auto"/>
        <w:bottom w:val="none" w:sz="0" w:space="0" w:color="auto"/>
        <w:right w:val="none" w:sz="0" w:space="0" w:color="auto"/>
      </w:divBdr>
    </w:div>
    <w:div w:id="530648237">
      <w:bodyDiv w:val="1"/>
      <w:marLeft w:val="0"/>
      <w:marRight w:val="0"/>
      <w:marTop w:val="0"/>
      <w:marBottom w:val="0"/>
      <w:divBdr>
        <w:top w:val="none" w:sz="0" w:space="0" w:color="auto"/>
        <w:left w:val="none" w:sz="0" w:space="0" w:color="auto"/>
        <w:bottom w:val="none" w:sz="0" w:space="0" w:color="auto"/>
        <w:right w:val="none" w:sz="0" w:space="0" w:color="auto"/>
      </w:divBdr>
    </w:div>
    <w:div w:id="552741633">
      <w:bodyDiv w:val="1"/>
      <w:marLeft w:val="0"/>
      <w:marRight w:val="0"/>
      <w:marTop w:val="0"/>
      <w:marBottom w:val="0"/>
      <w:divBdr>
        <w:top w:val="none" w:sz="0" w:space="0" w:color="auto"/>
        <w:left w:val="none" w:sz="0" w:space="0" w:color="auto"/>
        <w:bottom w:val="none" w:sz="0" w:space="0" w:color="auto"/>
        <w:right w:val="none" w:sz="0" w:space="0" w:color="auto"/>
      </w:divBdr>
    </w:div>
    <w:div w:id="750738891">
      <w:bodyDiv w:val="1"/>
      <w:marLeft w:val="0"/>
      <w:marRight w:val="0"/>
      <w:marTop w:val="0"/>
      <w:marBottom w:val="0"/>
      <w:divBdr>
        <w:top w:val="none" w:sz="0" w:space="0" w:color="auto"/>
        <w:left w:val="none" w:sz="0" w:space="0" w:color="auto"/>
        <w:bottom w:val="none" w:sz="0" w:space="0" w:color="auto"/>
        <w:right w:val="none" w:sz="0" w:space="0" w:color="auto"/>
      </w:divBdr>
    </w:div>
    <w:div w:id="1039008497">
      <w:bodyDiv w:val="1"/>
      <w:marLeft w:val="0"/>
      <w:marRight w:val="0"/>
      <w:marTop w:val="0"/>
      <w:marBottom w:val="0"/>
      <w:divBdr>
        <w:top w:val="none" w:sz="0" w:space="0" w:color="auto"/>
        <w:left w:val="none" w:sz="0" w:space="0" w:color="auto"/>
        <w:bottom w:val="none" w:sz="0" w:space="0" w:color="auto"/>
        <w:right w:val="none" w:sz="0" w:space="0" w:color="auto"/>
      </w:divBdr>
    </w:div>
    <w:div w:id="1302075098">
      <w:bodyDiv w:val="1"/>
      <w:marLeft w:val="0"/>
      <w:marRight w:val="0"/>
      <w:marTop w:val="0"/>
      <w:marBottom w:val="0"/>
      <w:divBdr>
        <w:top w:val="none" w:sz="0" w:space="0" w:color="auto"/>
        <w:left w:val="none" w:sz="0" w:space="0" w:color="auto"/>
        <w:bottom w:val="none" w:sz="0" w:space="0" w:color="auto"/>
        <w:right w:val="none" w:sz="0" w:space="0" w:color="auto"/>
      </w:divBdr>
    </w:div>
    <w:div w:id="1350985737">
      <w:bodyDiv w:val="1"/>
      <w:marLeft w:val="0"/>
      <w:marRight w:val="0"/>
      <w:marTop w:val="0"/>
      <w:marBottom w:val="0"/>
      <w:divBdr>
        <w:top w:val="none" w:sz="0" w:space="0" w:color="auto"/>
        <w:left w:val="none" w:sz="0" w:space="0" w:color="auto"/>
        <w:bottom w:val="none" w:sz="0" w:space="0" w:color="auto"/>
        <w:right w:val="none" w:sz="0" w:space="0" w:color="auto"/>
      </w:divBdr>
    </w:div>
    <w:div w:id="1483740861">
      <w:bodyDiv w:val="1"/>
      <w:marLeft w:val="0"/>
      <w:marRight w:val="0"/>
      <w:marTop w:val="0"/>
      <w:marBottom w:val="0"/>
      <w:divBdr>
        <w:top w:val="none" w:sz="0" w:space="0" w:color="auto"/>
        <w:left w:val="none" w:sz="0" w:space="0" w:color="auto"/>
        <w:bottom w:val="none" w:sz="0" w:space="0" w:color="auto"/>
        <w:right w:val="none" w:sz="0" w:space="0" w:color="auto"/>
      </w:divBdr>
    </w:div>
    <w:div w:id="1581867319">
      <w:bodyDiv w:val="1"/>
      <w:marLeft w:val="0"/>
      <w:marRight w:val="0"/>
      <w:marTop w:val="0"/>
      <w:marBottom w:val="0"/>
      <w:divBdr>
        <w:top w:val="none" w:sz="0" w:space="0" w:color="auto"/>
        <w:left w:val="none" w:sz="0" w:space="0" w:color="auto"/>
        <w:bottom w:val="none" w:sz="0" w:space="0" w:color="auto"/>
        <w:right w:val="none" w:sz="0" w:space="0" w:color="auto"/>
      </w:divBdr>
    </w:div>
    <w:div w:id="1586064483">
      <w:bodyDiv w:val="1"/>
      <w:marLeft w:val="0"/>
      <w:marRight w:val="0"/>
      <w:marTop w:val="0"/>
      <w:marBottom w:val="0"/>
      <w:divBdr>
        <w:top w:val="none" w:sz="0" w:space="0" w:color="auto"/>
        <w:left w:val="none" w:sz="0" w:space="0" w:color="auto"/>
        <w:bottom w:val="none" w:sz="0" w:space="0" w:color="auto"/>
        <w:right w:val="none" w:sz="0" w:space="0" w:color="auto"/>
      </w:divBdr>
    </w:div>
    <w:div w:id="1686904512">
      <w:bodyDiv w:val="1"/>
      <w:marLeft w:val="0"/>
      <w:marRight w:val="0"/>
      <w:marTop w:val="0"/>
      <w:marBottom w:val="0"/>
      <w:divBdr>
        <w:top w:val="none" w:sz="0" w:space="0" w:color="auto"/>
        <w:left w:val="none" w:sz="0" w:space="0" w:color="auto"/>
        <w:bottom w:val="none" w:sz="0" w:space="0" w:color="auto"/>
        <w:right w:val="none" w:sz="0" w:space="0" w:color="auto"/>
      </w:divBdr>
    </w:div>
    <w:div w:id="1754551713">
      <w:bodyDiv w:val="1"/>
      <w:marLeft w:val="0"/>
      <w:marRight w:val="0"/>
      <w:marTop w:val="0"/>
      <w:marBottom w:val="0"/>
      <w:divBdr>
        <w:top w:val="none" w:sz="0" w:space="0" w:color="auto"/>
        <w:left w:val="none" w:sz="0" w:space="0" w:color="auto"/>
        <w:bottom w:val="none" w:sz="0" w:space="0" w:color="auto"/>
        <w:right w:val="none" w:sz="0" w:space="0" w:color="auto"/>
      </w:divBdr>
      <w:divsChild>
        <w:div w:id="1452357414">
          <w:marLeft w:val="403"/>
          <w:marRight w:val="0"/>
          <w:marTop w:val="0"/>
          <w:marBottom w:val="240"/>
          <w:divBdr>
            <w:top w:val="none" w:sz="0" w:space="0" w:color="auto"/>
            <w:left w:val="none" w:sz="0" w:space="0" w:color="auto"/>
            <w:bottom w:val="none" w:sz="0" w:space="0" w:color="auto"/>
            <w:right w:val="none" w:sz="0" w:space="0" w:color="auto"/>
          </w:divBdr>
        </w:div>
        <w:div w:id="2131700702">
          <w:marLeft w:val="1080"/>
          <w:marRight w:val="0"/>
          <w:marTop w:val="0"/>
          <w:marBottom w:val="120"/>
          <w:divBdr>
            <w:top w:val="none" w:sz="0" w:space="0" w:color="auto"/>
            <w:left w:val="none" w:sz="0" w:space="0" w:color="auto"/>
            <w:bottom w:val="none" w:sz="0" w:space="0" w:color="auto"/>
            <w:right w:val="none" w:sz="0" w:space="0" w:color="auto"/>
          </w:divBdr>
        </w:div>
      </w:divsChild>
    </w:div>
    <w:div w:id="1872719128">
      <w:bodyDiv w:val="1"/>
      <w:marLeft w:val="0"/>
      <w:marRight w:val="0"/>
      <w:marTop w:val="0"/>
      <w:marBottom w:val="0"/>
      <w:divBdr>
        <w:top w:val="none" w:sz="0" w:space="0" w:color="auto"/>
        <w:left w:val="none" w:sz="0" w:space="0" w:color="auto"/>
        <w:bottom w:val="none" w:sz="0" w:space="0" w:color="auto"/>
        <w:right w:val="none" w:sz="0" w:space="0" w:color="auto"/>
      </w:divBdr>
      <w:divsChild>
        <w:div w:id="1278758600">
          <w:marLeft w:val="0"/>
          <w:marRight w:val="0"/>
          <w:marTop w:val="0"/>
          <w:marBottom w:val="0"/>
          <w:divBdr>
            <w:top w:val="none" w:sz="0" w:space="0" w:color="auto"/>
            <w:left w:val="none" w:sz="0" w:space="0" w:color="auto"/>
            <w:bottom w:val="none" w:sz="0" w:space="0" w:color="auto"/>
            <w:right w:val="none" w:sz="0" w:space="0" w:color="auto"/>
          </w:divBdr>
          <w:divsChild>
            <w:div w:id="2090887934">
              <w:marLeft w:val="0"/>
              <w:marRight w:val="0"/>
              <w:marTop w:val="0"/>
              <w:marBottom w:val="0"/>
              <w:divBdr>
                <w:top w:val="none" w:sz="0" w:space="0" w:color="auto"/>
                <w:left w:val="none" w:sz="0" w:space="0" w:color="auto"/>
                <w:bottom w:val="none" w:sz="0" w:space="0" w:color="auto"/>
                <w:right w:val="none" w:sz="0" w:space="0" w:color="auto"/>
              </w:divBdr>
              <w:divsChild>
                <w:div w:id="192546236">
                  <w:marLeft w:val="0"/>
                  <w:marRight w:val="0"/>
                  <w:marTop w:val="0"/>
                  <w:marBottom w:val="0"/>
                  <w:divBdr>
                    <w:top w:val="none" w:sz="0" w:space="0" w:color="auto"/>
                    <w:left w:val="none" w:sz="0" w:space="0" w:color="auto"/>
                    <w:bottom w:val="none" w:sz="0" w:space="0" w:color="auto"/>
                    <w:right w:val="none" w:sz="0" w:space="0" w:color="auto"/>
                  </w:divBdr>
                  <w:divsChild>
                    <w:div w:id="1599676649">
                      <w:marLeft w:val="0"/>
                      <w:marRight w:val="0"/>
                      <w:marTop w:val="0"/>
                      <w:marBottom w:val="0"/>
                      <w:divBdr>
                        <w:top w:val="none" w:sz="0" w:space="0" w:color="auto"/>
                        <w:left w:val="none" w:sz="0" w:space="0" w:color="auto"/>
                        <w:bottom w:val="none" w:sz="0" w:space="0" w:color="auto"/>
                        <w:right w:val="none" w:sz="0" w:space="0" w:color="auto"/>
                      </w:divBdr>
                      <w:divsChild>
                        <w:div w:id="353842933">
                          <w:marLeft w:val="0"/>
                          <w:marRight w:val="0"/>
                          <w:marTop w:val="0"/>
                          <w:marBottom w:val="0"/>
                          <w:divBdr>
                            <w:top w:val="none" w:sz="0" w:space="0" w:color="auto"/>
                            <w:left w:val="none" w:sz="0" w:space="0" w:color="auto"/>
                            <w:bottom w:val="none" w:sz="0" w:space="0" w:color="auto"/>
                            <w:right w:val="none" w:sz="0" w:space="0" w:color="auto"/>
                          </w:divBdr>
                          <w:divsChild>
                            <w:div w:id="651911732">
                              <w:marLeft w:val="15"/>
                              <w:marRight w:val="195"/>
                              <w:marTop w:val="0"/>
                              <w:marBottom w:val="0"/>
                              <w:divBdr>
                                <w:top w:val="none" w:sz="0" w:space="0" w:color="auto"/>
                                <w:left w:val="none" w:sz="0" w:space="0" w:color="auto"/>
                                <w:bottom w:val="none" w:sz="0" w:space="0" w:color="auto"/>
                                <w:right w:val="none" w:sz="0" w:space="0" w:color="auto"/>
                              </w:divBdr>
                              <w:divsChild>
                                <w:div w:id="1271206537">
                                  <w:marLeft w:val="0"/>
                                  <w:marRight w:val="0"/>
                                  <w:marTop w:val="0"/>
                                  <w:marBottom w:val="0"/>
                                  <w:divBdr>
                                    <w:top w:val="none" w:sz="0" w:space="0" w:color="auto"/>
                                    <w:left w:val="none" w:sz="0" w:space="0" w:color="auto"/>
                                    <w:bottom w:val="none" w:sz="0" w:space="0" w:color="auto"/>
                                    <w:right w:val="none" w:sz="0" w:space="0" w:color="auto"/>
                                  </w:divBdr>
                                  <w:divsChild>
                                    <w:div w:id="634457014">
                                      <w:marLeft w:val="0"/>
                                      <w:marRight w:val="0"/>
                                      <w:marTop w:val="0"/>
                                      <w:marBottom w:val="0"/>
                                      <w:divBdr>
                                        <w:top w:val="none" w:sz="0" w:space="0" w:color="auto"/>
                                        <w:left w:val="none" w:sz="0" w:space="0" w:color="auto"/>
                                        <w:bottom w:val="none" w:sz="0" w:space="0" w:color="auto"/>
                                        <w:right w:val="none" w:sz="0" w:space="0" w:color="auto"/>
                                      </w:divBdr>
                                      <w:divsChild>
                                        <w:div w:id="709262462">
                                          <w:marLeft w:val="0"/>
                                          <w:marRight w:val="0"/>
                                          <w:marTop w:val="0"/>
                                          <w:marBottom w:val="0"/>
                                          <w:divBdr>
                                            <w:top w:val="none" w:sz="0" w:space="0" w:color="auto"/>
                                            <w:left w:val="none" w:sz="0" w:space="0" w:color="auto"/>
                                            <w:bottom w:val="none" w:sz="0" w:space="0" w:color="auto"/>
                                            <w:right w:val="none" w:sz="0" w:space="0" w:color="auto"/>
                                          </w:divBdr>
                                          <w:divsChild>
                                            <w:div w:id="1963538670">
                                              <w:marLeft w:val="0"/>
                                              <w:marRight w:val="0"/>
                                              <w:marTop w:val="0"/>
                                              <w:marBottom w:val="0"/>
                                              <w:divBdr>
                                                <w:top w:val="none" w:sz="0" w:space="0" w:color="auto"/>
                                                <w:left w:val="none" w:sz="0" w:space="0" w:color="auto"/>
                                                <w:bottom w:val="none" w:sz="0" w:space="0" w:color="auto"/>
                                                <w:right w:val="none" w:sz="0" w:space="0" w:color="auto"/>
                                              </w:divBdr>
                                              <w:divsChild>
                                                <w:div w:id="1322588168">
                                                  <w:marLeft w:val="0"/>
                                                  <w:marRight w:val="0"/>
                                                  <w:marTop w:val="0"/>
                                                  <w:marBottom w:val="0"/>
                                                  <w:divBdr>
                                                    <w:top w:val="none" w:sz="0" w:space="0" w:color="auto"/>
                                                    <w:left w:val="none" w:sz="0" w:space="0" w:color="auto"/>
                                                    <w:bottom w:val="none" w:sz="0" w:space="0" w:color="auto"/>
                                                    <w:right w:val="none" w:sz="0" w:space="0" w:color="auto"/>
                                                  </w:divBdr>
                                                  <w:divsChild>
                                                    <w:div w:id="534928542">
                                                      <w:marLeft w:val="0"/>
                                                      <w:marRight w:val="0"/>
                                                      <w:marTop w:val="0"/>
                                                      <w:marBottom w:val="0"/>
                                                      <w:divBdr>
                                                        <w:top w:val="none" w:sz="0" w:space="0" w:color="auto"/>
                                                        <w:left w:val="none" w:sz="0" w:space="0" w:color="auto"/>
                                                        <w:bottom w:val="none" w:sz="0" w:space="0" w:color="auto"/>
                                                        <w:right w:val="none" w:sz="0" w:space="0" w:color="auto"/>
                                                      </w:divBdr>
                                                      <w:divsChild>
                                                        <w:div w:id="884100599">
                                                          <w:marLeft w:val="0"/>
                                                          <w:marRight w:val="0"/>
                                                          <w:marTop w:val="0"/>
                                                          <w:marBottom w:val="0"/>
                                                          <w:divBdr>
                                                            <w:top w:val="none" w:sz="0" w:space="0" w:color="auto"/>
                                                            <w:left w:val="none" w:sz="0" w:space="0" w:color="auto"/>
                                                            <w:bottom w:val="none" w:sz="0" w:space="0" w:color="auto"/>
                                                            <w:right w:val="none" w:sz="0" w:space="0" w:color="auto"/>
                                                          </w:divBdr>
                                                          <w:divsChild>
                                                            <w:div w:id="1970742846">
                                                              <w:marLeft w:val="0"/>
                                                              <w:marRight w:val="0"/>
                                                              <w:marTop w:val="0"/>
                                                              <w:marBottom w:val="0"/>
                                                              <w:divBdr>
                                                                <w:top w:val="none" w:sz="0" w:space="0" w:color="auto"/>
                                                                <w:left w:val="none" w:sz="0" w:space="0" w:color="auto"/>
                                                                <w:bottom w:val="none" w:sz="0" w:space="0" w:color="auto"/>
                                                                <w:right w:val="none" w:sz="0" w:space="0" w:color="auto"/>
                                                              </w:divBdr>
                                                              <w:divsChild>
                                                                <w:div w:id="505945336">
                                                                  <w:marLeft w:val="0"/>
                                                                  <w:marRight w:val="0"/>
                                                                  <w:marTop w:val="0"/>
                                                                  <w:marBottom w:val="0"/>
                                                                  <w:divBdr>
                                                                    <w:top w:val="none" w:sz="0" w:space="0" w:color="auto"/>
                                                                    <w:left w:val="none" w:sz="0" w:space="0" w:color="auto"/>
                                                                    <w:bottom w:val="none" w:sz="0" w:space="0" w:color="auto"/>
                                                                    <w:right w:val="none" w:sz="0" w:space="0" w:color="auto"/>
                                                                  </w:divBdr>
                                                                  <w:divsChild>
                                                                    <w:div w:id="682976671">
                                                                      <w:marLeft w:val="405"/>
                                                                      <w:marRight w:val="0"/>
                                                                      <w:marTop w:val="0"/>
                                                                      <w:marBottom w:val="0"/>
                                                                      <w:divBdr>
                                                                        <w:top w:val="none" w:sz="0" w:space="0" w:color="auto"/>
                                                                        <w:left w:val="none" w:sz="0" w:space="0" w:color="auto"/>
                                                                        <w:bottom w:val="none" w:sz="0" w:space="0" w:color="auto"/>
                                                                        <w:right w:val="none" w:sz="0" w:space="0" w:color="auto"/>
                                                                      </w:divBdr>
                                                                      <w:divsChild>
                                                                        <w:div w:id="964386704">
                                                                          <w:marLeft w:val="0"/>
                                                                          <w:marRight w:val="0"/>
                                                                          <w:marTop w:val="0"/>
                                                                          <w:marBottom w:val="0"/>
                                                                          <w:divBdr>
                                                                            <w:top w:val="none" w:sz="0" w:space="0" w:color="auto"/>
                                                                            <w:left w:val="none" w:sz="0" w:space="0" w:color="auto"/>
                                                                            <w:bottom w:val="none" w:sz="0" w:space="0" w:color="auto"/>
                                                                            <w:right w:val="none" w:sz="0" w:space="0" w:color="auto"/>
                                                                          </w:divBdr>
                                                                          <w:divsChild>
                                                                            <w:div w:id="891576145">
                                                                              <w:marLeft w:val="0"/>
                                                                              <w:marRight w:val="0"/>
                                                                              <w:marTop w:val="0"/>
                                                                              <w:marBottom w:val="0"/>
                                                                              <w:divBdr>
                                                                                <w:top w:val="none" w:sz="0" w:space="0" w:color="auto"/>
                                                                                <w:left w:val="none" w:sz="0" w:space="0" w:color="auto"/>
                                                                                <w:bottom w:val="none" w:sz="0" w:space="0" w:color="auto"/>
                                                                                <w:right w:val="none" w:sz="0" w:space="0" w:color="auto"/>
                                                                              </w:divBdr>
                                                                              <w:divsChild>
                                                                                <w:div w:id="1793013738">
                                                                                  <w:marLeft w:val="0"/>
                                                                                  <w:marRight w:val="0"/>
                                                                                  <w:marTop w:val="0"/>
                                                                                  <w:marBottom w:val="0"/>
                                                                                  <w:divBdr>
                                                                                    <w:top w:val="none" w:sz="0" w:space="0" w:color="auto"/>
                                                                                    <w:left w:val="none" w:sz="0" w:space="0" w:color="auto"/>
                                                                                    <w:bottom w:val="none" w:sz="0" w:space="0" w:color="auto"/>
                                                                                    <w:right w:val="none" w:sz="0" w:space="0" w:color="auto"/>
                                                                                  </w:divBdr>
                                                                                  <w:divsChild>
                                                                                    <w:div w:id="654645226">
                                                                                      <w:marLeft w:val="0"/>
                                                                                      <w:marRight w:val="0"/>
                                                                                      <w:marTop w:val="0"/>
                                                                                      <w:marBottom w:val="0"/>
                                                                                      <w:divBdr>
                                                                                        <w:top w:val="none" w:sz="0" w:space="0" w:color="auto"/>
                                                                                        <w:left w:val="none" w:sz="0" w:space="0" w:color="auto"/>
                                                                                        <w:bottom w:val="none" w:sz="0" w:space="0" w:color="auto"/>
                                                                                        <w:right w:val="none" w:sz="0" w:space="0" w:color="auto"/>
                                                                                      </w:divBdr>
                                                                                      <w:divsChild>
                                                                                        <w:div w:id="308478467">
                                                                                          <w:marLeft w:val="0"/>
                                                                                          <w:marRight w:val="0"/>
                                                                                          <w:marTop w:val="0"/>
                                                                                          <w:marBottom w:val="0"/>
                                                                                          <w:divBdr>
                                                                                            <w:top w:val="none" w:sz="0" w:space="0" w:color="auto"/>
                                                                                            <w:left w:val="none" w:sz="0" w:space="0" w:color="auto"/>
                                                                                            <w:bottom w:val="none" w:sz="0" w:space="0" w:color="auto"/>
                                                                                            <w:right w:val="none" w:sz="0" w:space="0" w:color="auto"/>
                                                                                          </w:divBdr>
                                                                                          <w:divsChild>
                                                                                            <w:div w:id="2114206898">
                                                                                              <w:marLeft w:val="0"/>
                                                                                              <w:marRight w:val="0"/>
                                                                                              <w:marTop w:val="0"/>
                                                                                              <w:marBottom w:val="0"/>
                                                                                              <w:divBdr>
                                                                                                <w:top w:val="none" w:sz="0" w:space="0" w:color="auto"/>
                                                                                                <w:left w:val="none" w:sz="0" w:space="0" w:color="auto"/>
                                                                                                <w:bottom w:val="none" w:sz="0" w:space="0" w:color="auto"/>
                                                                                                <w:right w:val="none" w:sz="0" w:space="0" w:color="auto"/>
                                                                                              </w:divBdr>
                                                                                              <w:divsChild>
                                                                                                <w:div w:id="2116517380">
                                                                                                  <w:marLeft w:val="0"/>
                                                                                                  <w:marRight w:val="0"/>
                                                                                                  <w:marTop w:val="0"/>
                                                                                                  <w:marBottom w:val="0"/>
                                                                                                  <w:divBdr>
                                                                                                    <w:top w:val="none" w:sz="0" w:space="0" w:color="auto"/>
                                                                                                    <w:left w:val="none" w:sz="0" w:space="0" w:color="auto"/>
                                                                                                    <w:bottom w:val="single" w:sz="6" w:space="15" w:color="auto"/>
                                                                                                    <w:right w:val="none" w:sz="0" w:space="0" w:color="auto"/>
                                                                                                  </w:divBdr>
                                                                                                  <w:divsChild>
                                                                                                    <w:div w:id="802111996">
                                                                                                      <w:marLeft w:val="0"/>
                                                                                                      <w:marRight w:val="0"/>
                                                                                                      <w:marTop w:val="60"/>
                                                                                                      <w:marBottom w:val="0"/>
                                                                                                      <w:divBdr>
                                                                                                        <w:top w:val="none" w:sz="0" w:space="0" w:color="auto"/>
                                                                                                        <w:left w:val="none" w:sz="0" w:space="0" w:color="auto"/>
                                                                                                        <w:bottom w:val="none" w:sz="0" w:space="0" w:color="auto"/>
                                                                                                        <w:right w:val="none" w:sz="0" w:space="0" w:color="auto"/>
                                                                                                      </w:divBdr>
                                                                                                      <w:divsChild>
                                                                                                        <w:div w:id="1560247629">
                                                                                                          <w:marLeft w:val="0"/>
                                                                                                          <w:marRight w:val="0"/>
                                                                                                          <w:marTop w:val="0"/>
                                                                                                          <w:marBottom w:val="0"/>
                                                                                                          <w:divBdr>
                                                                                                            <w:top w:val="none" w:sz="0" w:space="0" w:color="auto"/>
                                                                                                            <w:left w:val="none" w:sz="0" w:space="0" w:color="auto"/>
                                                                                                            <w:bottom w:val="none" w:sz="0" w:space="0" w:color="auto"/>
                                                                                                            <w:right w:val="none" w:sz="0" w:space="0" w:color="auto"/>
                                                                                                          </w:divBdr>
                                                                                                          <w:divsChild>
                                                                                                            <w:div w:id="1697733731">
                                                                                                              <w:marLeft w:val="0"/>
                                                                                                              <w:marRight w:val="0"/>
                                                                                                              <w:marTop w:val="0"/>
                                                                                                              <w:marBottom w:val="0"/>
                                                                                                              <w:divBdr>
                                                                                                                <w:top w:val="none" w:sz="0" w:space="0" w:color="auto"/>
                                                                                                                <w:left w:val="none" w:sz="0" w:space="0" w:color="auto"/>
                                                                                                                <w:bottom w:val="none" w:sz="0" w:space="0" w:color="auto"/>
                                                                                                                <w:right w:val="none" w:sz="0" w:space="0" w:color="auto"/>
                                                                                                              </w:divBdr>
                                                                                                              <w:divsChild>
                                                                                                                <w:div w:id="1437601565">
                                                                                                                  <w:marLeft w:val="0"/>
                                                                                                                  <w:marRight w:val="0"/>
                                                                                                                  <w:marTop w:val="0"/>
                                                                                                                  <w:marBottom w:val="0"/>
                                                                                                                  <w:divBdr>
                                                                                                                    <w:top w:val="none" w:sz="0" w:space="0" w:color="auto"/>
                                                                                                                    <w:left w:val="single" w:sz="12" w:space="9" w:color="auto"/>
                                                                                                                    <w:bottom w:val="none" w:sz="0" w:space="0" w:color="auto"/>
                                                                                                                    <w:right w:val="none" w:sz="0" w:space="0" w:color="auto"/>
                                                                                                                  </w:divBdr>
                                                                                                                  <w:divsChild>
                                                                                                                    <w:div w:id="1860582169">
                                                                                                                      <w:marLeft w:val="0"/>
                                                                                                                      <w:marRight w:val="0"/>
                                                                                                                      <w:marTop w:val="0"/>
                                                                                                                      <w:marBottom w:val="0"/>
                                                                                                                      <w:divBdr>
                                                                                                                        <w:top w:val="none" w:sz="0" w:space="0" w:color="auto"/>
                                                                                                                        <w:left w:val="none" w:sz="0" w:space="0" w:color="auto"/>
                                                                                                                        <w:bottom w:val="none" w:sz="0" w:space="0" w:color="auto"/>
                                                                                                                        <w:right w:val="none" w:sz="0" w:space="0" w:color="auto"/>
                                                                                                                      </w:divBdr>
                                                                                                                      <w:divsChild>
                                                                                                                        <w:div w:id="944113847">
                                                                                                                          <w:marLeft w:val="0"/>
                                                                                                                          <w:marRight w:val="0"/>
                                                                                                                          <w:marTop w:val="0"/>
                                                                                                                          <w:marBottom w:val="0"/>
                                                                                                                          <w:divBdr>
                                                                                                                            <w:top w:val="none" w:sz="0" w:space="0" w:color="auto"/>
                                                                                                                            <w:left w:val="none" w:sz="0" w:space="0" w:color="auto"/>
                                                                                                                            <w:bottom w:val="none" w:sz="0" w:space="0" w:color="auto"/>
                                                                                                                            <w:right w:val="none" w:sz="0" w:space="0" w:color="auto"/>
                                                                                                                          </w:divBdr>
                                                                                                                          <w:divsChild>
                                                                                                                            <w:div w:id="192229404">
                                                                                                                              <w:marLeft w:val="0"/>
                                                                                                                              <w:marRight w:val="0"/>
                                                                                                                              <w:marTop w:val="0"/>
                                                                                                                              <w:marBottom w:val="0"/>
                                                                                                                              <w:divBdr>
                                                                                                                                <w:top w:val="none" w:sz="0" w:space="0" w:color="auto"/>
                                                                                                                                <w:left w:val="none" w:sz="0" w:space="0" w:color="auto"/>
                                                                                                                                <w:bottom w:val="none" w:sz="0" w:space="0" w:color="auto"/>
                                                                                                                                <w:right w:val="none" w:sz="0" w:space="0" w:color="auto"/>
                                                                                                                              </w:divBdr>
                                                                                                                              <w:divsChild>
                                                                                                                                <w:div w:id="805242918">
                                                                                                                                  <w:marLeft w:val="0"/>
                                                                                                                                  <w:marRight w:val="0"/>
                                                                                                                                  <w:marTop w:val="0"/>
                                                                                                                                  <w:marBottom w:val="0"/>
                                                                                                                                  <w:divBdr>
                                                                                                                                    <w:top w:val="none" w:sz="0" w:space="0" w:color="auto"/>
                                                                                                                                    <w:left w:val="none" w:sz="0" w:space="0" w:color="auto"/>
                                                                                                                                    <w:bottom w:val="none" w:sz="0" w:space="0" w:color="auto"/>
                                                                                                                                    <w:right w:val="none" w:sz="0" w:space="0" w:color="auto"/>
                                                                                                                                  </w:divBdr>
                                                                                                                                </w:div>
                                                                                                                                <w:div w:id="633679028">
                                                                                                                                  <w:marLeft w:val="0"/>
                                                                                                                                  <w:marRight w:val="0"/>
                                                                                                                                  <w:marTop w:val="0"/>
                                                                                                                                  <w:marBottom w:val="0"/>
                                                                                                                                  <w:divBdr>
                                                                                                                                    <w:top w:val="none" w:sz="0" w:space="0" w:color="auto"/>
                                                                                                                                    <w:left w:val="none" w:sz="0" w:space="0" w:color="auto"/>
                                                                                                                                    <w:bottom w:val="none" w:sz="0" w:space="0" w:color="auto"/>
                                                                                                                                    <w:right w:val="none" w:sz="0" w:space="0" w:color="auto"/>
                                                                                                                                  </w:divBdr>
                                                                                                                                </w:div>
                                                                                                                                <w:div w:id="1556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2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rlandstingen.se/halso-och-sjukvard/avtal-och-priser/prislistor-norra-sjukvardsregion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004777-F53A-4A14-92CD-0A648DDD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1898</Words>
  <Characters>10060</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man_user</dc:creator>
  <cp:keywords/>
  <dc:description/>
  <cp:lastModifiedBy>Eva-Lena Åstrand</cp:lastModifiedBy>
  <cp:revision>30</cp:revision>
  <cp:lastPrinted>2017-02-02T06:12:00Z</cp:lastPrinted>
  <dcterms:created xsi:type="dcterms:W3CDTF">2018-09-05T18:33:00Z</dcterms:created>
  <dcterms:modified xsi:type="dcterms:W3CDTF">2019-10-10T13:06:00Z</dcterms:modified>
</cp:coreProperties>
</file>